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5357" w:rsidRDefault="001C5357" w:rsidP="001C5357">
      <w:pPr>
        <w:autoSpaceDE w:val="0"/>
        <w:autoSpaceDN w:val="0"/>
        <w:adjustRightInd w:val="0"/>
        <w:ind w:left="10773"/>
        <w:rPr>
          <w:sz w:val="28"/>
          <w:szCs w:val="28"/>
          <w:lang w:val="uk-UA"/>
        </w:rPr>
      </w:pPr>
      <w:r>
        <w:rPr>
          <w:sz w:val="28"/>
          <w:szCs w:val="28"/>
          <w:lang w:val="uk-UA"/>
        </w:rPr>
        <w:t>ЗАТВЕРДЖЕНО</w:t>
      </w:r>
    </w:p>
    <w:p w:rsidR="001C5357" w:rsidRDefault="001C5357" w:rsidP="001C5357">
      <w:pPr>
        <w:autoSpaceDE w:val="0"/>
        <w:autoSpaceDN w:val="0"/>
        <w:adjustRightInd w:val="0"/>
        <w:ind w:left="10773"/>
        <w:rPr>
          <w:sz w:val="28"/>
          <w:szCs w:val="28"/>
          <w:lang w:val="uk-UA"/>
        </w:rPr>
      </w:pPr>
      <w:r>
        <w:rPr>
          <w:sz w:val="28"/>
          <w:szCs w:val="28"/>
          <w:lang w:val="uk-UA"/>
        </w:rPr>
        <w:t xml:space="preserve">розпорядження </w:t>
      </w:r>
      <w:proofErr w:type="spellStart"/>
      <w:r>
        <w:rPr>
          <w:sz w:val="28"/>
          <w:szCs w:val="28"/>
          <w:lang w:val="uk-UA"/>
        </w:rPr>
        <w:t>Вараської</w:t>
      </w:r>
      <w:proofErr w:type="spellEnd"/>
      <w:r>
        <w:rPr>
          <w:sz w:val="28"/>
          <w:szCs w:val="28"/>
          <w:lang w:val="uk-UA"/>
        </w:rPr>
        <w:t xml:space="preserve"> районної</w:t>
      </w:r>
    </w:p>
    <w:p w:rsidR="001C5357" w:rsidRDefault="001C5357" w:rsidP="001C5357">
      <w:pPr>
        <w:autoSpaceDE w:val="0"/>
        <w:autoSpaceDN w:val="0"/>
        <w:adjustRightInd w:val="0"/>
        <w:ind w:left="10773"/>
        <w:rPr>
          <w:sz w:val="28"/>
          <w:szCs w:val="28"/>
          <w:lang w:val="uk-UA"/>
        </w:rPr>
      </w:pPr>
      <w:r>
        <w:rPr>
          <w:sz w:val="28"/>
          <w:szCs w:val="28"/>
          <w:lang w:val="uk-UA"/>
        </w:rPr>
        <w:t xml:space="preserve">державної адміністрації – </w:t>
      </w:r>
      <w:proofErr w:type="spellStart"/>
      <w:r>
        <w:rPr>
          <w:sz w:val="28"/>
          <w:szCs w:val="28"/>
          <w:lang w:val="uk-UA"/>
        </w:rPr>
        <w:t>Вараської</w:t>
      </w:r>
      <w:proofErr w:type="spellEnd"/>
      <w:r>
        <w:rPr>
          <w:sz w:val="28"/>
          <w:szCs w:val="28"/>
          <w:lang w:val="uk-UA"/>
        </w:rPr>
        <w:t xml:space="preserve"> </w:t>
      </w:r>
    </w:p>
    <w:p w:rsidR="001C5357" w:rsidRDefault="001C5357" w:rsidP="001C5357">
      <w:pPr>
        <w:autoSpaceDE w:val="0"/>
        <w:autoSpaceDN w:val="0"/>
        <w:adjustRightInd w:val="0"/>
        <w:ind w:left="10773"/>
        <w:rPr>
          <w:sz w:val="28"/>
          <w:szCs w:val="28"/>
          <w:lang w:val="uk-UA"/>
        </w:rPr>
      </w:pPr>
      <w:r>
        <w:rPr>
          <w:sz w:val="28"/>
          <w:szCs w:val="28"/>
          <w:lang w:val="uk-UA"/>
        </w:rPr>
        <w:t>районної військової адміністрації</w:t>
      </w:r>
    </w:p>
    <w:p w:rsidR="001C5357" w:rsidRDefault="00994C7E" w:rsidP="00994C7E">
      <w:pPr>
        <w:autoSpaceDE w:val="0"/>
        <w:autoSpaceDN w:val="0"/>
        <w:adjustRightInd w:val="0"/>
        <w:ind w:left="10773"/>
        <w:rPr>
          <w:lang w:val="uk-UA"/>
        </w:rPr>
      </w:pPr>
      <w:r>
        <w:rPr>
          <w:sz w:val="28"/>
          <w:szCs w:val="28"/>
          <w:lang w:val="uk-UA"/>
        </w:rPr>
        <w:t>21 липня</w:t>
      </w:r>
      <w:r w:rsidR="001C5357">
        <w:rPr>
          <w:sz w:val="28"/>
          <w:szCs w:val="28"/>
          <w:lang w:val="uk-UA"/>
        </w:rPr>
        <w:t xml:space="preserve"> 2025 року №</w:t>
      </w:r>
      <w:r w:rsidR="00BB3ADB">
        <w:rPr>
          <w:sz w:val="28"/>
          <w:szCs w:val="28"/>
          <w:lang w:val="uk-UA"/>
        </w:rPr>
        <w:t xml:space="preserve"> </w:t>
      </w:r>
      <w:r>
        <w:rPr>
          <w:sz w:val="28"/>
          <w:szCs w:val="28"/>
          <w:lang w:val="uk-UA"/>
        </w:rPr>
        <w:t>135</w:t>
      </w:r>
    </w:p>
    <w:p w:rsidR="001C5357" w:rsidRDefault="001C5357" w:rsidP="001C5357">
      <w:pPr>
        <w:rPr>
          <w:lang w:val="uk-UA"/>
        </w:rPr>
      </w:pPr>
    </w:p>
    <w:p w:rsidR="001C5357" w:rsidRPr="009237E9" w:rsidRDefault="001C5357" w:rsidP="001C5357">
      <w:pPr>
        <w:jc w:val="center"/>
        <w:rPr>
          <w:b/>
          <w:lang w:val="uk-UA"/>
        </w:rPr>
      </w:pPr>
      <w:r w:rsidRPr="009237E9">
        <w:rPr>
          <w:b/>
          <w:lang w:val="uk-UA"/>
        </w:rPr>
        <w:t>ОПЕРАЦІЙНИЙ ПЛАН</w:t>
      </w:r>
    </w:p>
    <w:p w:rsidR="001C5357" w:rsidRPr="009237E9" w:rsidRDefault="001C5357" w:rsidP="00B32019">
      <w:pPr>
        <w:jc w:val="center"/>
        <w:rPr>
          <w:b/>
          <w:lang w:val="uk-UA"/>
        </w:rPr>
      </w:pPr>
      <w:r w:rsidRPr="009237E9">
        <w:rPr>
          <w:b/>
          <w:lang w:val="uk-UA"/>
        </w:rPr>
        <w:t>заходів з реалізації у 2025-202</w:t>
      </w:r>
      <w:r w:rsidR="00B32019">
        <w:rPr>
          <w:b/>
          <w:lang w:val="uk-UA"/>
        </w:rPr>
        <w:t>7</w:t>
      </w:r>
      <w:r w:rsidRPr="009237E9">
        <w:rPr>
          <w:b/>
          <w:lang w:val="uk-UA"/>
        </w:rPr>
        <w:t xml:space="preserve"> роках </w:t>
      </w:r>
      <w:r w:rsidR="00B32019">
        <w:rPr>
          <w:b/>
          <w:lang w:val="uk-UA"/>
        </w:rPr>
        <w:t>С</w:t>
      </w:r>
      <w:r w:rsidRPr="009237E9">
        <w:rPr>
          <w:b/>
          <w:lang w:val="uk-UA"/>
        </w:rPr>
        <w:t xml:space="preserve">тратегії </w:t>
      </w:r>
      <w:r w:rsidR="00B32019">
        <w:rPr>
          <w:b/>
          <w:lang w:val="uk-UA"/>
        </w:rPr>
        <w:t>розвитку системи охорони здоров’я на період до 2030</w:t>
      </w:r>
      <w:r w:rsidRPr="009237E9">
        <w:rPr>
          <w:b/>
          <w:lang w:val="uk-UA"/>
        </w:rPr>
        <w:t xml:space="preserve"> року у </w:t>
      </w:r>
      <w:proofErr w:type="spellStart"/>
      <w:r w:rsidRPr="009237E9">
        <w:rPr>
          <w:b/>
          <w:lang w:val="uk-UA"/>
        </w:rPr>
        <w:t>Вараському</w:t>
      </w:r>
      <w:proofErr w:type="spellEnd"/>
      <w:r w:rsidRPr="009237E9">
        <w:rPr>
          <w:b/>
          <w:lang w:val="uk-UA"/>
        </w:rPr>
        <w:t xml:space="preserve"> районі</w:t>
      </w:r>
    </w:p>
    <w:p w:rsidR="001C5357" w:rsidRPr="009237E9" w:rsidRDefault="001C5357" w:rsidP="001C5357">
      <w:pPr>
        <w:jc w:val="center"/>
        <w:rPr>
          <w:b/>
          <w:lang w:val="uk-UA"/>
        </w:rPr>
      </w:pPr>
    </w:p>
    <w:tbl>
      <w:tblPr>
        <w:tblStyle w:val="aff3"/>
        <w:tblW w:w="14802" w:type="dxa"/>
        <w:tblInd w:w="392" w:type="dxa"/>
        <w:tblLook w:val="04A0"/>
      </w:tblPr>
      <w:tblGrid>
        <w:gridCol w:w="3260"/>
        <w:gridCol w:w="3119"/>
        <w:gridCol w:w="2126"/>
        <w:gridCol w:w="2977"/>
        <w:gridCol w:w="3320"/>
      </w:tblGrid>
      <w:tr w:rsidR="00B32019" w:rsidRPr="00F819E7" w:rsidTr="002271BF">
        <w:tc>
          <w:tcPr>
            <w:tcW w:w="3260" w:type="dxa"/>
          </w:tcPr>
          <w:p w:rsidR="00B32019" w:rsidRPr="00F819E7" w:rsidRDefault="00B32019" w:rsidP="002271BF">
            <w:pPr>
              <w:spacing w:after="60" w:line="190" w:lineRule="exact"/>
              <w:jc w:val="center"/>
              <w:rPr>
                <w:sz w:val="24"/>
                <w:szCs w:val="24"/>
              </w:rPr>
            </w:pPr>
            <w:r w:rsidRPr="00F819E7">
              <w:rPr>
                <w:rStyle w:val="295pt0"/>
                <w:rFonts w:eastAsiaTheme="majorEastAsia"/>
                <w:sz w:val="24"/>
                <w:szCs w:val="24"/>
              </w:rPr>
              <w:t>Найменування</w:t>
            </w:r>
          </w:p>
          <w:p w:rsidR="00B32019" w:rsidRPr="00F819E7" w:rsidRDefault="00B32019" w:rsidP="002271BF">
            <w:pPr>
              <w:jc w:val="center"/>
              <w:rPr>
                <w:sz w:val="24"/>
                <w:szCs w:val="24"/>
              </w:rPr>
            </w:pPr>
            <w:r w:rsidRPr="00F819E7">
              <w:rPr>
                <w:rStyle w:val="295pt0"/>
                <w:rFonts w:eastAsiaTheme="majorEastAsia"/>
                <w:sz w:val="24"/>
                <w:szCs w:val="24"/>
              </w:rPr>
              <w:t>завдання</w:t>
            </w:r>
          </w:p>
        </w:tc>
        <w:tc>
          <w:tcPr>
            <w:tcW w:w="3119" w:type="dxa"/>
          </w:tcPr>
          <w:p w:rsidR="00B32019" w:rsidRPr="00F819E7" w:rsidRDefault="00B32019" w:rsidP="002271BF">
            <w:pPr>
              <w:jc w:val="center"/>
              <w:rPr>
                <w:sz w:val="24"/>
                <w:szCs w:val="24"/>
              </w:rPr>
            </w:pPr>
            <w:r w:rsidRPr="00F819E7">
              <w:rPr>
                <w:rStyle w:val="295pt0"/>
                <w:rFonts w:eastAsiaTheme="majorEastAsia"/>
                <w:sz w:val="24"/>
                <w:szCs w:val="24"/>
              </w:rPr>
              <w:t>Найменування заходу</w:t>
            </w:r>
          </w:p>
        </w:tc>
        <w:tc>
          <w:tcPr>
            <w:tcW w:w="2126" w:type="dxa"/>
          </w:tcPr>
          <w:p w:rsidR="00B32019" w:rsidRPr="00F819E7" w:rsidRDefault="00B32019" w:rsidP="002271BF">
            <w:pPr>
              <w:jc w:val="center"/>
              <w:rPr>
                <w:sz w:val="24"/>
                <w:szCs w:val="24"/>
              </w:rPr>
            </w:pPr>
            <w:r w:rsidRPr="00F819E7">
              <w:rPr>
                <w:rStyle w:val="295pt0"/>
                <w:rFonts w:eastAsiaTheme="majorEastAsia"/>
                <w:sz w:val="24"/>
                <w:szCs w:val="24"/>
              </w:rPr>
              <w:t>Строки виконання, роки</w:t>
            </w:r>
          </w:p>
        </w:tc>
        <w:tc>
          <w:tcPr>
            <w:tcW w:w="2977" w:type="dxa"/>
          </w:tcPr>
          <w:p w:rsidR="00B32019" w:rsidRPr="00F819E7" w:rsidRDefault="00B32019" w:rsidP="002271BF">
            <w:pPr>
              <w:jc w:val="center"/>
              <w:rPr>
                <w:sz w:val="24"/>
                <w:szCs w:val="24"/>
              </w:rPr>
            </w:pPr>
            <w:r w:rsidRPr="00F819E7">
              <w:rPr>
                <w:rStyle w:val="295pt0"/>
                <w:rFonts w:eastAsiaTheme="majorEastAsia"/>
                <w:sz w:val="24"/>
                <w:szCs w:val="24"/>
              </w:rPr>
              <w:t>Відповідальні за виконання</w:t>
            </w:r>
          </w:p>
        </w:tc>
        <w:tc>
          <w:tcPr>
            <w:tcW w:w="3320" w:type="dxa"/>
          </w:tcPr>
          <w:p w:rsidR="00B32019" w:rsidRPr="00F819E7" w:rsidRDefault="00B32019" w:rsidP="002271BF">
            <w:pPr>
              <w:jc w:val="center"/>
              <w:rPr>
                <w:sz w:val="24"/>
                <w:szCs w:val="24"/>
              </w:rPr>
            </w:pPr>
            <w:r w:rsidRPr="00F819E7">
              <w:rPr>
                <w:rStyle w:val="295pt0"/>
                <w:rFonts w:eastAsiaTheme="majorEastAsia"/>
                <w:sz w:val="24"/>
                <w:szCs w:val="24"/>
              </w:rPr>
              <w:t>Індикатор виконання</w:t>
            </w:r>
          </w:p>
        </w:tc>
      </w:tr>
      <w:tr w:rsidR="00B32019" w:rsidRPr="00F819E7" w:rsidTr="002271BF">
        <w:tc>
          <w:tcPr>
            <w:tcW w:w="14802" w:type="dxa"/>
            <w:gridSpan w:val="5"/>
          </w:tcPr>
          <w:p w:rsidR="00B32019" w:rsidRPr="00F819E7" w:rsidRDefault="00B32019" w:rsidP="002271BF">
            <w:pPr>
              <w:jc w:val="center"/>
              <w:rPr>
                <w:sz w:val="24"/>
                <w:szCs w:val="24"/>
              </w:rPr>
            </w:pPr>
            <w:r w:rsidRPr="00F819E7">
              <w:rPr>
                <w:rFonts w:eastAsia="Calibri"/>
                <w:sz w:val="24"/>
                <w:szCs w:val="24"/>
              </w:rPr>
              <w:t>Стратегічна ціль 1. Забезпечення універсального доступу населення до якісних медичних послуг та інструментів реалізації права на</w:t>
            </w:r>
          </w:p>
          <w:p w:rsidR="00B32019" w:rsidRPr="00F819E7" w:rsidRDefault="00B32019" w:rsidP="002271BF">
            <w:pPr>
              <w:jc w:val="center"/>
              <w:rPr>
                <w:sz w:val="24"/>
                <w:szCs w:val="24"/>
              </w:rPr>
            </w:pPr>
            <w:r w:rsidRPr="00F819E7">
              <w:rPr>
                <w:rFonts w:eastAsia="Calibri"/>
                <w:sz w:val="24"/>
                <w:szCs w:val="24"/>
              </w:rPr>
              <w:t>здоров’я</w:t>
            </w:r>
          </w:p>
        </w:tc>
      </w:tr>
      <w:tr w:rsidR="00B32019" w:rsidRPr="00F819E7" w:rsidTr="002271BF">
        <w:tc>
          <w:tcPr>
            <w:tcW w:w="14802" w:type="dxa"/>
            <w:gridSpan w:val="5"/>
          </w:tcPr>
          <w:p w:rsidR="00B32019" w:rsidRPr="00F819E7" w:rsidRDefault="00B32019" w:rsidP="002271BF">
            <w:pPr>
              <w:jc w:val="center"/>
              <w:rPr>
                <w:sz w:val="24"/>
                <w:szCs w:val="24"/>
              </w:rPr>
            </w:pPr>
            <w:r w:rsidRPr="00F819E7">
              <w:rPr>
                <w:rStyle w:val="29"/>
                <w:rFonts w:eastAsia="Calibri"/>
                <w:sz w:val="24"/>
                <w:szCs w:val="24"/>
              </w:rPr>
              <w:t>Оперативна ціль 1. Забезпечення створення рівних умов та безперешкодного доступу населення до своєчасної, безпечної та якісної</w:t>
            </w:r>
          </w:p>
          <w:p w:rsidR="00B32019" w:rsidRPr="00F819E7" w:rsidRDefault="00B32019" w:rsidP="002271BF">
            <w:pPr>
              <w:jc w:val="center"/>
              <w:rPr>
                <w:sz w:val="24"/>
                <w:szCs w:val="24"/>
              </w:rPr>
            </w:pPr>
            <w:r w:rsidRPr="00F819E7">
              <w:rPr>
                <w:rStyle w:val="29"/>
                <w:rFonts w:eastAsia="Calibri"/>
                <w:sz w:val="24"/>
                <w:szCs w:val="24"/>
              </w:rPr>
              <w:t>медичної допомоги</w:t>
            </w:r>
          </w:p>
        </w:tc>
      </w:tr>
      <w:tr w:rsidR="00B32019" w:rsidRPr="00F819E7" w:rsidTr="002271BF">
        <w:tc>
          <w:tcPr>
            <w:tcW w:w="3260" w:type="dxa"/>
          </w:tcPr>
          <w:p w:rsidR="00B32019" w:rsidRPr="00F819E7" w:rsidRDefault="00F819E7" w:rsidP="002271BF">
            <w:pPr>
              <w:rPr>
                <w:sz w:val="24"/>
                <w:szCs w:val="24"/>
              </w:rPr>
            </w:pPr>
            <w:r>
              <w:rPr>
                <w:rFonts w:eastAsia="Calibri"/>
                <w:sz w:val="24"/>
                <w:szCs w:val="24"/>
              </w:rPr>
              <w:t>1</w:t>
            </w:r>
            <w:r w:rsidR="00B32019" w:rsidRPr="00F819E7">
              <w:rPr>
                <w:rFonts w:eastAsia="Calibri"/>
                <w:sz w:val="24"/>
                <w:szCs w:val="24"/>
              </w:rPr>
              <w:t>. Зменшення інституалізації і, як наслідок, сегрегації осіб, що мають проблеми з психічним здоров’ям</w:t>
            </w:r>
          </w:p>
        </w:tc>
        <w:tc>
          <w:tcPr>
            <w:tcW w:w="3119" w:type="dxa"/>
          </w:tcPr>
          <w:p w:rsidR="00B32019" w:rsidRPr="00F819E7" w:rsidRDefault="00B32019" w:rsidP="002271BF">
            <w:pPr>
              <w:rPr>
                <w:sz w:val="24"/>
                <w:szCs w:val="24"/>
              </w:rPr>
            </w:pPr>
            <w:r w:rsidRPr="00F819E7">
              <w:rPr>
                <w:rFonts w:eastAsia="Calibri"/>
                <w:sz w:val="24"/>
                <w:szCs w:val="24"/>
              </w:rPr>
              <w:t xml:space="preserve">забезпечення надання в закладах охорони здоров’я медичної допомоги підопічним психоневрологічних інтернатів та </w:t>
            </w:r>
            <w:proofErr w:type="spellStart"/>
            <w:r w:rsidRPr="00F819E7">
              <w:rPr>
                <w:rFonts w:eastAsia="Calibri"/>
                <w:sz w:val="24"/>
                <w:szCs w:val="24"/>
              </w:rPr>
              <w:t>будинків-</w:t>
            </w:r>
            <w:proofErr w:type="spellEnd"/>
            <w:r w:rsidRPr="00F819E7">
              <w:rPr>
                <w:rFonts w:eastAsia="Calibri"/>
                <w:sz w:val="24"/>
                <w:szCs w:val="24"/>
              </w:rPr>
              <w:t xml:space="preserve"> інтернатів для осіб похилого віку системи соціального захисту населення</w:t>
            </w:r>
          </w:p>
        </w:tc>
        <w:tc>
          <w:tcPr>
            <w:tcW w:w="2126" w:type="dxa"/>
          </w:tcPr>
          <w:p w:rsidR="00B32019" w:rsidRPr="00F819E7" w:rsidRDefault="00B32019" w:rsidP="002271BF">
            <w:pPr>
              <w:jc w:val="center"/>
              <w:rPr>
                <w:sz w:val="24"/>
                <w:szCs w:val="24"/>
              </w:rPr>
            </w:pPr>
            <w:r w:rsidRPr="00F819E7">
              <w:rPr>
                <w:rFonts w:eastAsia="Calibri"/>
                <w:sz w:val="24"/>
                <w:szCs w:val="24"/>
              </w:rPr>
              <w:t>2025 - 2026</w:t>
            </w:r>
          </w:p>
        </w:tc>
        <w:tc>
          <w:tcPr>
            <w:tcW w:w="2977" w:type="dxa"/>
          </w:tcPr>
          <w:p w:rsidR="00B32019" w:rsidRPr="00F819E7" w:rsidRDefault="00B32019" w:rsidP="00C47D32">
            <w:pPr>
              <w:rPr>
                <w:sz w:val="24"/>
                <w:szCs w:val="24"/>
              </w:rPr>
            </w:pPr>
            <w:r w:rsidRPr="00F819E7">
              <w:rPr>
                <w:sz w:val="24"/>
                <w:szCs w:val="24"/>
              </w:rPr>
              <w:t xml:space="preserve">Відділ забезпечення державної політики з питань цивільного захисту населення </w:t>
            </w:r>
            <w:r w:rsidRPr="00F819E7">
              <w:rPr>
                <w:rStyle w:val="FontStyle20"/>
                <w:sz w:val="24"/>
                <w:szCs w:val="24"/>
              </w:rPr>
              <w:t xml:space="preserve">та </w:t>
            </w:r>
            <w:r w:rsidRPr="00F819E7">
              <w:rPr>
                <w:rStyle w:val="FontStyle18"/>
                <w:b w:val="0"/>
                <w:sz w:val="24"/>
                <w:szCs w:val="24"/>
              </w:rPr>
              <w:t>охорони здоров'я</w:t>
            </w:r>
            <w:r w:rsidRPr="00F819E7">
              <w:rPr>
                <w:rStyle w:val="FontStyle18"/>
                <w:sz w:val="24"/>
                <w:szCs w:val="24"/>
              </w:rPr>
              <w:t xml:space="preserve"> </w:t>
            </w:r>
            <w:r w:rsidRPr="00F819E7">
              <w:rPr>
                <w:sz w:val="24"/>
                <w:szCs w:val="24"/>
              </w:rPr>
              <w:t xml:space="preserve">райдержадміністрації,  </w:t>
            </w:r>
            <w:r w:rsidRPr="00F819E7">
              <w:rPr>
                <w:rFonts w:eastAsia="Calibri"/>
                <w:sz w:val="24"/>
                <w:szCs w:val="24"/>
              </w:rPr>
              <w:t xml:space="preserve">виконавчі комітети сільських, селищних та міської рад територіальних громад </w:t>
            </w:r>
          </w:p>
        </w:tc>
        <w:tc>
          <w:tcPr>
            <w:tcW w:w="3320" w:type="dxa"/>
          </w:tcPr>
          <w:p w:rsidR="00B32019" w:rsidRPr="00F819E7" w:rsidRDefault="00B32019" w:rsidP="00F819E7">
            <w:pPr>
              <w:rPr>
                <w:sz w:val="24"/>
                <w:szCs w:val="24"/>
              </w:rPr>
            </w:pPr>
            <w:r w:rsidRPr="00F819E7">
              <w:rPr>
                <w:rFonts w:eastAsia="Calibri"/>
                <w:sz w:val="24"/>
                <w:szCs w:val="24"/>
              </w:rPr>
              <w:t>укладено декларації з лікарями загальної практики - сімейними лікарями між пацієнтами - підопічними</w:t>
            </w:r>
          </w:p>
          <w:p w:rsidR="00B32019" w:rsidRPr="00F819E7" w:rsidRDefault="00B32019" w:rsidP="00F819E7">
            <w:pPr>
              <w:rPr>
                <w:sz w:val="24"/>
                <w:szCs w:val="24"/>
              </w:rPr>
            </w:pPr>
            <w:r w:rsidRPr="00F819E7">
              <w:rPr>
                <w:rFonts w:eastAsia="Calibri"/>
                <w:sz w:val="24"/>
                <w:szCs w:val="24"/>
              </w:rPr>
              <w:t>психоневрологічних інтернатів та будинків-інтернатів для осіб похилого віку системи соціального захисту населення</w:t>
            </w:r>
          </w:p>
        </w:tc>
      </w:tr>
      <w:tr w:rsidR="00B32019" w:rsidRPr="00F819E7" w:rsidTr="002271BF">
        <w:tc>
          <w:tcPr>
            <w:tcW w:w="3260" w:type="dxa"/>
          </w:tcPr>
          <w:p w:rsidR="00B32019" w:rsidRPr="00F819E7" w:rsidRDefault="00C47D32" w:rsidP="002271BF">
            <w:pPr>
              <w:rPr>
                <w:sz w:val="24"/>
                <w:szCs w:val="24"/>
              </w:rPr>
            </w:pPr>
            <w:r>
              <w:rPr>
                <w:rFonts w:eastAsia="Calibri"/>
                <w:sz w:val="24"/>
                <w:szCs w:val="24"/>
              </w:rPr>
              <w:t>2</w:t>
            </w:r>
            <w:r w:rsidR="00B32019" w:rsidRPr="00F819E7">
              <w:rPr>
                <w:rFonts w:eastAsia="Calibri"/>
                <w:sz w:val="24"/>
                <w:szCs w:val="24"/>
              </w:rPr>
              <w:t>. Розроблення концепції, плану реалізації та формування мережі закладів охорони здоров’я інтегрованої первинної медичної допомоги, спрямованої на зосередження медичних ресурсів та послуг з метою забезпечення доступу до якісної медичної допомоги на рівні територіальних громад</w:t>
            </w:r>
          </w:p>
        </w:tc>
        <w:tc>
          <w:tcPr>
            <w:tcW w:w="3119" w:type="dxa"/>
          </w:tcPr>
          <w:p w:rsidR="00B32019" w:rsidRPr="00F819E7" w:rsidRDefault="00B32019" w:rsidP="002271BF">
            <w:pPr>
              <w:rPr>
                <w:sz w:val="24"/>
                <w:szCs w:val="24"/>
              </w:rPr>
            </w:pPr>
            <w:r w:rsidRPr="00F819E7">
              <w:rPr>
                <w:rFonts w:eastAsia="Calibri"/>
                <w:sz w:val="24"/>
                <w:szCs w:val="24"/>
              </w:rPr>
              <w:t>удосконалення системи проведення профілактичних медичних оглядів окремих категорій населення залежно від групи ризику, віку та стану здоров’я</w:t>
            </w:r>
          </w:p>
        </w:tc>
        <w:tc>
          <w:tcPr>
            <w:tcW w:w="2126" w:type="dxa"/>
          </w:tcPr>
          <w:p w:rsidR="00B32019" w:rsidRPr="00F819E7" w:rsidRDefault="00B32019" w:rsidP="002271BF">
            <w:pPr>
              <w:jc w:val="center"/>
              <w:rPr>
                <w:sz w:val="24"/>
                <w:szCs w:val="24"/>
              </w:rPr>
            </w:pPr>
            <w:r w:rsidRPr="00F819E7">
              <w:rPr>
                <w:rFonts w:eastAsia="Calibri"/>
                <w:sz w:val="24"/>
                <w:szCs w:val="24"/>
              </w:rPr>
              <w:t>2025 - 2027</w:t>
            </w:r>
          </w:p>
        </w:tc>
        <w:tc>
          <w:tcPr>
            <w:tcW w:w="2977" w:type="dxa"/>
          </w:tcPr>
          <w:p w:rsidR="00B32019" w:rsidRPr="00F819E7" w:rsidRDefault="00B32019" w:rsidP="00C47D32">
            <w:pPr>
              <w:rPr>
                <w:sz w:val="24"/>
                <w:szCs w:val="24"/>
              </w:rPr>
            </w:pPr>
            <w:r w:rsidRPr="00F819E7">
              <w:rPr>
                <w:sz w:val="24"/>
                <w:szCs w:val="24"/>
              </w:rPr>
              <w:t xml:space="preserve">Відділ забезпечення державної політики з питань цивільного захисту населення </w:t>
            </w:r>
            <w:r w:rsidRPr="00F819E7">
              <w:rPr>
                <w:rStyle w:val="FontStyle20"/>
                <w:sz w:val="24"/>
                <w:szCs w:val="24"/>
              </w:rPr>
              <w:t xml:space="preserve">та </w:t>
            </w:r>
            <w:r w:rsidRPr="00F819E7">
              <w:rPr>
                <w:rStyle w:val="FontStyle18"/>
                <w:b w:val="0"/>
                <w:sz w:val="24"/>
                <w:szCs w:val="24"/>
              </w:rPr>
              <w:t>охорони здоров'я</w:t>
            </w:r>
            <w:r w:rsidRPr="00F819E7">
              <w:rPr>
                <w:rStyle w:val="FontStyle18"/>
                <w:sz w:val="24"/>
                <w:szCs w:val="24"/>
              </w:rPr>
              <w:t xml:space="preserve"> </w:t>
            </w:r>
            <w:r w:rsidRPr="00F819E7">
              <w:rPr>
                <w:sz w:val="24"/>
                <w:szCs w:val="24"/>
              </w:rPr>
              <w:t xml:space="preserve">райдержадміністрації,  </w:t>
            </w:r>
            <w:r w:rsidRPr="00F819E7">
              <w:rPr>
                <w:rFonts w:eastAsia="Calibri"/>
                <w:sz w:val="24"/>
                <w:szCs w:val="24"/>
              </w:rPr>
              <w:t xml:space="preserve">виконавчі комітети сільських, селищних та міської рад територіальних громад </w:t>
            </w:r>
          </w:p>
        </w:tc>
        <w:tc>
          <w:tcPr>
            <w:tcW w:w="3320" w:type="dxa"/>
          </w:tcPr>
          <w:p w:rsidR="00B32019" w:rsidRPr="00F819E7" w:rsidRDefault="00B32019" w:rsidP="002271BF">
            <w:pPr>
              <w:rPr>
                <w:sz w:val="24"/>
                <w:szCs w:val="24"/>
              </w:rPr>
            </w:pPr>
            <w:r w:rsidRPr="00F819E7">
              <w:rPr>
                <w:rFonts w:eastAsia="Calibri"/>
                <w:sz w:val="24"/>
                <w:szCs w:val="24"/>
              </w:rPr>
              <w:t>досягнуто збільшення охоплення профілактичними медичними оглядами населення з груп ризику за віком та станом здоров’я не менш як на 5 відсотків щороку</w:t>
            </w:r>
          </w:p>
        </w:tc>
      </w:tr>
      <w:tr w:rsidR="00B32019" w:rsidRPr="00BA701C" w:rsidTr="002271BF">
        <w:tc>
          <w:tcPr>
            <w:tcW w:w="3260" w:type="dxa"/>
          </w:tcPr>
          <w:p w:rsidR="00B32019" w:rsidRPr="00F819E7" w:rsidRDefault="00C47D32" w:rsidP="002271BF">
            <w:pPr>
              <w:rPr>
                <w:sz w:val="24"/>
                <w:szCs w:val="24"/>
              </w:rPr>
            </w:pPr>
            <w:r>
              <w:rPr>
                <w:rFonts w:eastAsia="Calibri"/>
                <w:sz w:val="24"/>
                <w:szCs w:val="24"/>
              </w:rPr>
              <w:t>3</w:t>
            </w:r>
            <w:r w:rsidR="00B32019" w:rsidRPr="00F819E7">
              <w:rPr>
                <w:rFonts w:eastAsia="Calibri"/>
                <w:sz w:val="24"/>
                <w:szCs w:val="24"/>
              </w:rPr>
              <w:t>. Розроблення та впровадження ефективного механізму заохочення та підтримки медичних працівників, що працюють в сільській, малонаселеній чи важкодоступній місцевості</w:t>
            </w:r>
          </w:p>
        </w:tc>
        <w:tc>
          <w:tcPr>
            <w:tcW w:w="3119" w:type="dxa"/>
          </w:tcPr>
          <w:p w:rsidR="00B32019" w:rsidRPr="00F819E7" w:rsidRDefault="00B32019" w:rsidP="002271BF">
            <w:pPr>
              <w:rPr>
                <w:sz w:val="24"/>
                <w:szCs w:val="24"/>
              </w:rPr>
            </w:pPr>
            <w:r w:rsidRPr="00F819E7">
              <w:rPr>
                <w:rFonts w:eastAsia="Calibri"/>
                <w:sz w:val="24"/>
                <w:szCs w:val="24"/>
              </w:rPr>
              <w:t>проведення узагальнення практик впровадження регіональних стимулів залучення медичних працівників в умовах кадрового дефіциту</w:t>
            </w:r>
          </w:p>
        </w:tc>
        <w:tc>
          <w:tcPr>
            <w:tcW w:w="2126" w:type="dxa"/>
          </w:tcPr>
          <w:p w:rsidR="00B32019" w:rsidRPr="00F819E7" w:rsidRDefault="00B32019" w:rsidP="002271BF">
            <w:pPr>
              <w:jc w:val="center"/>
              <w:rPr>
                <w:sz w:val="24"/>
                <w:szCs w:val="24"/>
              </w:rPr>
            </w:pPr>
            <w:r w:rsidRPr="00F819E7">
              <w:rPr>
                <w:rFonts w:eastAsia="Calibri"/>
                <w:sz w:val="24"/>
                <w:szCs w:val="24"/>
              </w:rPr>
              <w:t>2025</w:t>
            </w:r>
          </w:p>
        </w:tc>
        <w:tc>
          <w:tcPr>
            <w:tcW w:w="2977" w:type="dxa"/>
          </w:tcPr>
          <w:p w:rsidR="00B32019" w:rsidRPr="00F819E7" w:rsidRDefault="00B32019" w:rsidP="00C47D32">
            <w:pPr>
              <w:rPr>
                <w:sz w:val="24"/>
                <w:szCs w:val="24"/>
              </w:rPr>
            </w:pPr>
            <w:r w:rsidRPr="00F819E7">
              <w:rPr>
                <w:sz w:val="24"/>
                <w:szCs w:val="24"/>
              </w:rPr>
              <w:t xml:space="preserve">Відділ забезпечення державної політики з питань цивільного захисту населення </w:t>
            </w:r>
            <w:r w:rsidRPr="00F819E7">
              <w:rPr>
                <w:rStyle w:val="FontStyle20"/>
                <w:sz w:val="24"/>
                <w:szCs w:val="24"/>
              </w:rPr>
              <w:t xml:space="preserve">та </w:t>
            </w:r>
            <w:r w:rsidRPr="00F819E7">
              <w:rPr>
                <w:rStyle w:val="FontStyle18"/>
                <w:b w:val="0"/>
                <w:sz w:val="24"/>
                <w:szCs w:val="24"/>
              </w:rPr>
              <w:t>охорони здоров'я</w:t>
            </w:r>
            <w:r w:rsidRPr="00F819E7">
              <w:rPr>
                <w:rStyle w:val="FontStyle18"/>
                <w:sz w:val="24"/>
                <w:szCs w:val="24"/>
              </w:rPr>
              <w:t xml:space="preserve"> </w:t>
            </w:r>
            <w:r w:rsidRPr="00F819E7">
              <w:rPr>
                <w:sz w:val="24"/>
                <w:szCs w:val="24"/>
              </w:rPr>
              <w:t xml:space="preserve">райдержадміністрації,  </w:t>
            </w:r>
            <w:r w:rsidRPr="00F819E7">
              <w:rPr>
                <w:rFonts w:eastAsia="Calibri"/>
                <w:sz w:val="24"/>
                <w:szCs w:val="24"/>
              </w:rPr>
              <w:t xml:space="preserve">виконавчі комітети сільських, селищних та міської рад територіальних громад </w:t>
            </w:r>
          </w:p>
        </w:tc>
        <w:tc>
          <w:tcPr>
            <w:tcW w:w="3320" w:type="dxa"/>
          </w:tcPr>
          <w:p w:rsidR="00B32019" w:rsidRPr="00F819E7" w:rsidRDefault="00B32019" w:rsidP="00C47D32">
            <w:pPr>
              <w:rPr>
                <w:sz w:val="24"/>
                <w:szCs w:val="24"/>
              </w:rPr>
            </w:pPr>
            <w:r w:rsidRPr="00F819E7">
              <w:rPr>
                <w:rFonts w:eastAsia="Calibri"/>
                <w:sz w:val="24"/>
                <w:szCs w:val="24"/>
              </w:rPr>
              <w:t xml:space="preserve">підготовлено аналітичний звіт щодо інструментів стимулювання та залучення медичних працівників на </w:t>
            </w:r>
            <w:r w:rsidR="00C47D32">
              <w:rPr>
                <w:rFonts w:eastAsia="Calibri"/>
                <w:sz w:val="24"/>
                <w:szCs w:val="24"/>
              </w:rPr>
              <w:t>місцевому</w:t>
            </w:r>
            <w:r w:rsidRPr="00F819E7">
              <w:rPr>
                <w:rFonts w:eastAsia="Calibri"/>
                <w:sz w:val="24"/>
                <w:szCs w:val="24"/>
              </w:rPr>
              <w:t xml:space="preserve"> рівні та рекомендації щодо формування місцевих програм</w:t>
            </w:r>
          </w:p>
        </w:tc>
      </w:tr>
      <w:tr w:rsidR="00B32019" w:rsidRPr="00F819E7" w:rsidTr="002271BF">
        <w:tc>
          <w:tcPr>
            <w:tcW w:w="14802" w:type="dxa"/>
            <w:gridSpan w:val="5"/>
          </w:tcPr>
          <w:p w:rsidR="00B32019" w:rsidRPr="00F819E7" w:rsidRDefault="00B32019" w:rsidP="002271BF">
            <w:pPr>
              <w:jc w:val="center"/>
              <w:rPr>
                <w:sz w:val="24"/>
                <w:szCs w:val="24"/>
              </w:rPr>
            </w:pPr>
            <w:r w:rsidRPr="00F819E7">
              <w:rPr>
                <w:rStyle w:val="29"/>
                <w:rFonts w:eastAsia="Calibri"/>
                <w:sz w:val="24"/>
                <w:szCs w:val="24"/>
              </w:rPr>
              <w:t xml:space="preserve">Оперативна ціль 2. Формування та підтримка ціннісного ставлення населення до здоров </w:t>
            </w:r>
            <w:proofErr w:type="spellStart"/>
            <w:r w:rsidRPr="00F819E7">
              <w:rPr>
                <w:rStyle w:val="29"/>
                <w:rFonts w:eastAsia="Calibri"/>
                <w:sz w:val="24"/>
                <w:szCs w:val="24"/>
              </w:rPr>
              <w:t>'я</w:t>
            </w:r>
            <w:proofErr w:type="spellEnd"/>
          </w:p>
        </w:tc>
      </w:tr>
      <w:tr w:rsidR="00B32019" w:rsidRPr="00F819E7" w:rsidTr="002271BF">
        <w:tc>
          <w:tcPr>
            <w:tcW w:w="3260" w:type="dxa"/>
          </w:tcPr>
          <w:p w:rsidR="00B32019" w:rsidRPr="00F819E7" w:rsidRDefault="00C47D32" w:rsidP="002271BF">
            <w:pPr>
              <w:rPr>
                <w:sz w:val="24"/>
                <w:szCs w:val="24"/>
              </w:rPr>
            </w:pPr>
            <w:r>
              <w:rPr>
                <w:rFonts w:eastAsia="Calibri"/>
                <w:sz w:val="24"/>
                <w:szCs w:val="24"/>
              </w:rPr>
              <w:t>4</w:t>
            </w:r>
            <w:r w:rsidR="00B32019" w:rsidRPr="00F819E7">
              <w:rPr>
                <w:rFonts w:eastAsia="Calibri"/>
                <w:sz w:val="24"/>
                <w:szCs w:val="24"/>
              </w:rPr>
              <w:t xml:space="preserve">. Сприяння створенню безпечних умов та середовища життєдіяльності людини з метою збереження та зміцнення здоров’я шляхом впровадження регіональної та місцевих програм з контролю за </w:t>
            </w:r>
            <w:proofErr w:type="spellStart"/>
            <w:r w:rsidR="00B32019" w:rsidRPr="00F819E7">
              <w:rPr>
                <w:rFonts w:eastAsia="Calibri"/>
                <w:sz w:val="24"/>
                <w:szCs w:val="24"/>
              </w:rPr>
              <w:t>тютюнопалінням</w:t>
            </w:r>
            <w:proofErr w:type="spellEnd"/>
            <w:r w:rsidR="00B32019" w:rsidRPr="00F819E7">
              <w:rPr>
                <w:rFonts w:eastAsia="Calibri"/>
                <w:sz w:val="24"/>
                <w:szCs w:val="24"/>
              </w:rPr>
              <w:t>, споживанням алкогольних напоїв, азартними іграми, дорожньої безпеки, промоції здоров’я та заходів з первинної профілактики тощо</w:t>
            </w:r>
          </w:p>
        </w:tc>
        <w:tc>
          <w:tcPr>
            <w:tcW w:w="3119" w:type="dxa"/>
          </w:tcPr>
          <w:p w:rsidR="00B32019" w:rsidRPr="00F819E7" w:rsidRDefault="00B32019" w:rsidP="002271BF">
            <w:pPr>
              <w:rPr>
                <w:sz w:val="24"/>
                <w:szCs w:val="24"/>
              </w:rPr>
            </w:pPr>
            <w:r w:rsidRPr="00F819E7">
              <w:rPr>
                <w:rFonts w:eastAsia="Calibri"/>
                <w:sz w:val="24"/>
                <w:szCs w:val="24"/>
              </w:rPr>
              <w:t>забезпечення залучення різних груп населення до фізкультурно-оздоровчої діяльності та занять руховою активністю за місцем проживання та в місцях масового відпочинку в рамках реалізації соціального проекту «Активні парки - локації здорової України», а також напрямом спорту ветеранів війни та їх специфічних потреб та освітніх програм для тренерів</w:t>
            </w:r>
          </w:p>
        </w:tc>
        <w:tc>
          <w:tcPr>
            <w:tcW w:w="2126" w:type="dxa"/>
          </w:tcPr>
          <w:p w:rsidR="00B32019" w:rsidRPr="00F819E7" w:rsidRDefault="00B32019" w:rsidP="002271BF">
            <w:pPr>
              <w:jc w:val="center"/>
              <w:rPr>
                <w:sz w:val="24"/>
                <w:szCs w:val="24"/>
              </w:rPr>
            </w:pPr>
            <w:r w:rsidRPr="00F819E7">
              <w:rPr>
                <w:rFonts w:eastAsia="Calibri"/>
                <w:sz w:val="24"/>
                <w:szCs w:val="24"/>
              </w:rPr>
              <w:t>2025 - 2027</w:t>
            </w:r>
          </w:p>
        </w:tc>
        <w:tc>
          <w:tcPr>
            <w:tcW w:w="2977" w:type="dxa"/>
          </w:tcPr>
          <w:p w:rsidR="00B32019" w:rsidRPr="00F819E7" w:rsidRDefault="00B32019" w:rsidP="00C47D32">
            <w:pPr>
              <w:rPr>
                <w:sz w:val="24"/>
                <w:szCs w:val="24"/>
              </w:rPr>
            </w:pPr>
            <w:r w:rsidRPr="00F819E7">
              <w:rPr>
                <w:sz w:val="24"/>
                <w:szCs w:val="24"/>
              </w:rPr>
              <w:t xml:space="preserve">Відділ з питань гуманітарної політики райдержадміністрації, управління соціального захисту населення райдержадміністрації, </w:t>
            </w:r>
            <w:proofErr w:type="spellStart"/>
            <w:r w:rsidRPr="00F819E7">
              <w:rPr>
                <w:sz w:val="24"/>
                <w:szCs w:val="24"/>
              </w:rPr>
              <w:t>Вараський</w:t>
            </w:r>
            <w:proofErr w:type="spellEnd"/>
            <w:r w:rsidRPr="00F819E7">
              <w:rPr>
                <w:sz w:val="24"/>
                <w:szCs w:val="24"/>
              </w:rPr>
              <w:t xml:space="preserve"> районний відділ ДУ «</w:t>
            </w:r>
            <w:r w:rsidRPr="00F819E7">
              <w:rPr>
                <w:rFonts w:eastAsia="Calibri"/>
                <w:sz w:val="24"/>
                <w:szCs w:val="24"/>
              </w:rPr>
              <w:t xml:space="preserve">Рівненський обласний центр контролю та профілактики хвороб Міністерства охорони здоров’я України», виконавчі комітети сільських, селищних та міської рад територіальних громад </w:t>
            </w:r>
          </w:p>
        </w:tc>
        <w:tc>
          <w:tcPr>
            <w:tcW w:w="3320" w:type="dxa"/>
          </w:tcPr>
          <w:p w:rsidR="00B32019" w:rsidRPr="00F819E7" w:rsidRDefault="00B32019" w:rsidP="002271BF">
            <w:pPr>
              <w:rPr>
                <w:sz w:val="24"/>
                <w:szCs w:val="24"/>
              </w:rPr>
            </w:pPr>
            <w:r w:rsidRPr="00F819E7">
              <w:rPr>
                <w:rFonts w:eastAsia="Calibri"/>
                <w:sz w:val="24"/>
                <w:szCs w:val="24"/>
              </w:rPr>
              <w:t xml:space="preserve">населення </w:t>
            </w:r>
            <w:proofErr w:type="spellStart"/>
            <w:r w:rsidRPr="00F819E7">
              <w:rPr>
                <w:rFonts w:eastAsia="Calibri"/>
                <w:sz w:val="24"/>
                <w:szCs w:val="24"/>
              </w:rPr>
              <w:t>Вараського</w:t>
            </w:r>
            <w:proofErr w:type="spellEnd"/>
            <w:r w:rsidRPr="00F819E7">
              <w:rPr>
                <w:rFonts w:eastAsia="Calibri"/>
                <w:sz w:val="24"/>
                <w:szCs w:val="24"/>
              </w:rPr>
              <w:t xml:space="preserve"> району залучене до оздоровчої рухової активності та отримало додатковий засіб покращення психічного та фізичного здоров’я</w:t>
            </w:r>
          </w:p>
        </w:tc>
      </w:tr>
      <w:tr w:rsidR="00B32019" w:rsidRPr="00F819E7" w:rsidTr="002271BF">
        <w:tc>
          <w:tcPr>
            <w:tcW w:w="3260" w:type="dxa"/>
          </w:tcPr>
          <w:p w:rsidR="00B32019" w:rsidRPr="00F819E7" w:rsidRDefault="00C47D32" w:rsidP="002271BF">
            <w:pPr>
              <w:rPr>
                <w:sz w:val="24"/>
                <w:szCs w:val="24"/>
              </w:rPr>
            </w:pPr>
            <w:r>
              <w:rPr>
                <w:rFonts w:eastAsia="Calibri"/>
                <w:sz w:val="24"/>
                <w:szCs w:val="24"/>
              </w:rPr>
              <w:t>5</w:t>
            </w:r>
            <w:r w:rsidR="00B32019" w:rsidRPr="00F819E7">
              <w:rPr>
                <w:rFonts w:eastAsia="Calibri"/>
                <w:sz w:val="24"/>
                <w:szCs w:val="24"/>
              </w:rPr>
              <w:t>. Впровадження у практику надання медичної допомоги моделі спільного прийняття клінічних рішень та сприяння підвищенню рівня відповідальності людей щодо власного здоров’я</w:t>
            </w:r>
          </w:p>
        </w:tc>
        <w:tc>
          <w:tcPr>
            <w:tcW w:w="3119" w:type="dxa"/>
          </w:tcPr>
          <w:p w:rsidR="00B32019" w:rsidRPr="00F819E7" w:rsidRDefault="00B32019" w:rsidP="002271BF">
            <w:pPr>
              <w:rPr>
                <w:sz w:val="24"/>
                <w:szCs w:val="24"/>
              </w:rPr>
            </w:pPr>
            <w:r w:rsidRPr="00F819E7">
              <w:rPr>
                <w:rFonts w:eastAsia="Calibri"/>
                <w:sz w:val="24"/>
                <w:szCs w:val="24"/>
              </w:rPr>
              <w:t>впровадження особистого кабінету пацієнта та забезпечення постійного розширення його функціональних можливостей</w:t>
            </w:r>
          </w:p>
        </w:tc>
        <w:tc>
          <w:tcPr>
            <w:tcW w:w="2126" w:type="dxa"/>
          </w:tcPr>
          <w:p w:rsidR="00B32019" w:rsidRPr="00F819E7" w:rsidRDefault="00B32019" w:rsidP="002271BF">
            <w:pPr>
              <w:jc w:val="center"/>
              <w:rPr>
                <w:sz w:val="24"/>
                <w:szCs w:val="24"/>
              </w:rPr>
            </w:pPr>
            <w:r w:rsidRPr="00F819E7">
              <w:rPr>
                <w:rFonts w:eastAsia="Calibri"/>
                <w:sz w:val="24"/>
                <w:szCs w:val="24"/>
              </w:rPr>
              <w:t>2025 - 2027</w:t>
            </w:r>
          </w:p>
        </w:tc>
        <w:tc>
          <w:tcPr>
            <w:tcW w:w="2977" w:type="dxa"/>
          </w:tcPr>
          <w:p w:rsidR="00B32019" w:rsidRPr="00F819E7" w:rsidRDefault="00B32019" w:rsidP="00C47D32">
            <w:pPr>
              <w:rPr>
                <w:sz w:val="24"/>
                <w:szCs w:val="24"/>
              </w:rPr>
            </w:pPr>
            <w:r w:rsidRPr="00F819E7">
              <w:rPr>
                <w:sz w:val="24"/>
                <w:szCs w:val="24"/>
              </w:rPr>
              <w:t xml:space="preserve">Відділ забезпечення державної політики з питань цивільного захисту населення </w:t>
            </w:r>
            <w:r w:rsidRPr="00F819E7">
              <w:rPr>
                <w:rStyle w:val="FontStyle20"/>
                <w:sz w:val="24"/>
                <w:szCs w:val="24"/>
              </w:rPr>
              <w:t xml:space="preserve">та </w:t>
            </w:r>
            <w:r w:rsidRPr="00F819E7">
              <w:rPr>
                <w:rStyle w:val="FontStyle18"/>
                <w:b w:val="0"/>
                <w:sz w:val="24"/>
                <w:szCs w:val="24"/>
              </w:rPr>
              <w:t>охорони здоров'я</w:t>
            </w:r>
            <w:r w:rsidRPr="00F819E7">
              <w:rPr>
                <w:rStyle w:val="FontStyle18"/>
                <w:sz w:val="24"/>
                <w:szCs w:val="24"/>
              </w:rPr>
              <w:t xml:space="preserve"> </w:t>
            </w:r>
            <w:r w:rsidRPr="00F819E7">
              <w:rPr>
                <w:sz w:val="24"/>
                <w:szCs w:val="24"/>
              </w:rPr>
              <w:t>райдержадміністрації,</w:t>
            </w:r>
            <w:r w:rsidRPr="00F819E7">
              <w:rPr>
                <w:rFonts w:eastAsia="Calibri"/>
                <w:sz w:val="24"/>
                <w:szCs w:val="24"/>
              </w:rPr>
              <w:t xml:space="preserve"> виконавчі комітети сільських, селищних та міської рад територіальних громад </w:t>
            </w:r>
          </w:p>
        </w:tc>
        <w:tc>
          <w:tcPr>
            <w:tcW w:w="3320" w:type="dxa"/>
          </w:tcPr>
          <w:p w:rsidR="00B32019" w:rsidRPr="00F819E7" w:rsidRDefault="00B32019" w:rsidP="002271BF">
            <w:pPr>
              <w:rPr>
                <w:sz w:val="24"/>
                <w:szCs w:val="24"/>
              </w:rPr>
            </w:pPr>
            <w:r w:rsidRPr="00F819E7">
              <w:rPr>
                <w:rFonts w:eastAsia="Calibri"/>
                <w:sz w:val="24"/>
                <w:szCs w:val="24"/>
              </w:rPr>
              <w:t xml:space="preserve">забезпечено зручну та безпечну можливість для пацієнтів отримати доступ до перегляду, внесення та корегування даних про себе в електронній системі охорони здоров’я та до </w:t>
            </w:r>
            <w:proofErr w:type="spellStart"/>
            <w:r w:rsidRPr="00F819E7">
              <w:rPr>
                <w:rFonts w:eastAsia="Calibri"/>
                <w:sz w:val="24"/>
                <w:szCs w:val="24"/>
              </w:rPr>
              <w:t>пацієнтських</w:t>
            </w:r>
            <w:proofErr w:type="spellEnd"/>
            <w:r w:rsidRPr="00F819E7">
              <w:rPr>
                <w:rFonts w:eastAsia="Calibri"/>
                <w:sz w:val="24"/>
                <w:szCs w:val="24"/>
              </w:rPr>
              <w:t xml:space="preserve"> електронних сервісів</w:t>
            </w:r>
          </w:p>
        </w:tc>
      </w:tr>
      <w:tr w:rsidR="00B32019" w:rsidRPr="00F819E7" w:rsidTr="002271BF">
        <w:tc>
          <w:tcPr>
            <w:tcW w:w="14802" w:type="dxa"/>
            <w:gridSpan w:val="5"/>
          </w:tcPr>
          <w:p w:rsidR="00B32019" w:rsidRPr="00F819E7" w:rsidRDefault="00B32019" w:rsidP="002271BF">
            <w:pPr>
              <w:ind w:left="140"/>
              <w:rPr>
                <w:sz w:val="24"/>
                <w:szCs w:val="24"/>
              </w:rPr>
            </w:pPr>
            <w:r w:rsidRPr="00F819E7">
              <w:rPr>
                <w:rStyle w:val="29"/>
                <w:rFonts w:eastAsia="Calibri"/>
                <w:sz w:val="24"/>
                <w:szCs w:val="24"/>
              </w:rPr>
              <w:t>Оперативна ціль 3. Відновлення, розвиток та підтримка напрямів, пов’язаних з новими викликами та задоволенням потреб населення під</w:t>
            </w:r>
          </w:p>
          <w:p w:rsidR="00B32019" w:rsidRPr="00F819E7" w:rsidRDefault="00B32019" w:rsidP="002271BF">
            <w:pPr>
              <w:jc w:val="center"/>
              <w:rPr>
                <w:sz w:val="24"/>
                <w:szCs w:val="24"/>
              </w:rPr>
            </w:pPr>
            <w:r w:rsidRPr="00F819E7">
              <w:rPr>
                <w:rStyle w:val="29"/>
                <w:rFonts w:eastAsia="Calibri"/>
                <w:sz w:val="24"/>
                <w:szCs w:val="24"/>
              </w:rPr>
              <w:t>час надзвичайних ситуацій</w:t>
            </w:r>
          </w:p>
        </w:tc>
      </w:tr>
      <w:tr w:rsidR="00B32019" w:rsidRPr="00F819E7" w:rsidTr="002271BF">
        <w:tc>
          <w:tcPr>
            <w:tcW w:w="3260" w:type="dxa"/>
            <w:vMerge w:val="restart"/>
          </w:tcPr>
          <w:p w:rsidR="00B32019" w:rsidRPr="00F819E7" w:rsidRDefault="00C47D32" w:rsidP="002271BF">
            <w:pPr>
              <w:rPr>
                <w:sz w:val="24"/>
                <w:szCs w:val="24"/>
              </w:rPr>
            </w:pPr>
            <w:r>
              <w:rPr>
                <w:rFonts w:eastAsia="Calibri"/>
                <w:sz w:val="24"/>
                <w:szCs w:val="24"/>
              </w:rPr>
              <w:t>6</w:t>
            </w:r>
            <w:r w:rsidR="00B32019" w:rsidRPr="00F819E7">
              <w:rPr>
                <w:rFonts w:eastAsia="Calibri"/>
                <w:sz w:val="24"/>
                <w:szCs w:val="24"/>
              </w:rPr>
              <w:t>. Впровадження комплексних заходів з підтримки материнства та дитинства, зокрема спрямованих на збільшення народжуваності, завдяки розвитку та підтримки репродуктивних технологій, зменшення дитячої смертності та подальшого масштабування послуг ранньої діагностики та технологій раннього втручання</w:t>
            </w:r>
          </w:p>
        </w:tc>
        <w:tc>
          <w:tcPr>
            <w:tcW w:w="3119" w:type="dxa"/>
          </w:tcPr>
          <w:p w:rsidR="00B32019" w:rsidRPr="00F819E7" w:rsidRDefault="00B32019" w:rsidP="002271BF">
            <w:pPr>
              <w:rPr>
                <w:sz w:val="24"/>
                <w:szCs w:val="24"/>
              </w:rPr>
            </w:pPr>
            <w:r w:rsidRPr="00F819E7">
              <w:rPr>
                <w:rFonts w:eastAsia="Calibri"/>
                <w:sz w:val="24"/>
                <w:szCs w:val="24"/>
              </w:rPr>
              <w:t xml:space="preserve">1)забезпечення профілактики інфікування ВІЛ під час передачі від матері до дитини шляхом забезпечення молочними сумішами </w:t>
            </w:r>
            <w:proofErr w:type="spellStart"/>
            <w:r w:rsidRPr="00F819E7">
              <w:rPr>
                <w:rFonts w:eastAsia="Calibri"/>
                <w:sz w:val="24"/>
                <w:szCs w:val="24"/>
              </w:rPr>
              <w:t>ВІЛ-</w:t>
            </w:r>
            <w:proofErr w:type="spellEnd"/>
            <w:r w:rsidRPr="00F819E7">
              <w:rPr>
                <w:rFonts w:eastAsia="Calibri"/>
                <w:sz w:val="24"/>
                <w:szCs w:val="24"/>
              </w:rPr>
              <w:t xml:space="preserve"> експонованих дітей, народжених жінками із ВІЛ-позитивним статусом, з метою запобігання вертикальній постнатальній передачі ВІЛ таким дітям під час грудного вигодовування</w:t>
            </w:r>
          </w:p>
        </w:tc>
        <w:tc>
          <w:tcPr>
            <w:tcW w:w="2126" w:type="dxa"/>
          </w:tcPr>
          <w:p w:rsidR="00B32019" w:rsidRPr="00F819E7" w:rsidRDefault="00B32019" w:rsidP="002271BF">
            <w:pPr>
              <w:jc w:val="center"/>
              <w:rPr>
                <w:sz w:val="24"/>
                <w:szCs w:val="24"/>
              </w:rPr>
            </w:pPr>
            <w:r w:rsidRPr="00F819E7">
              <w:rPr>
                <w:rFonts w:eastAsia="Calibri"/>
                <w:sz w:val="24"/>
                <w:szCs w:val="24"/>
              </w:rPr>
              <w:t>2025 - 2027</w:t>
            </w:r>
          </w:p>
        </w:tc>
        <w:tc>
          <w:tcPr>
            <w:tcW w:w="2977" w:type="dxa"/>
          </w:tcPr>
          <w:p w:rsidR="00B32019" w:rsidRPr="00F819E7" w:rsidRDefault="00B32019" w:rsidP="00C47D32">
            <w:pPr>
              <w:rPr>
                <w:sz w:val="24"/>
                <w:szCs w:val="24"/>
              </w:rPr>
            </w:pPr>
            <w:r w:rsidRPr="00F819E7">
              <w:rPr>
                <w:sz w:val="24"/>
                <w:szCs w:val="24"/>
              </w:rPr>
              <w:t xml:space="preserve">Відділ забезпечення державної політики з питань цивільного захисту населення </w:t>
            </w:r>
            <w:r w:rsidRPr="00F819E7">
              <w:rPr>
                <w:rStyle w:val="FontStyle20"/>
                <w:sz w:val="24"/>
                <w:szCs w:val="24"/>
              </w:rPr>
              <w:t xml:space="preserve">та </w:t>
            </w:r>
            <w:r w:rsidRPr="00F819E7">
              <w:rPr>
                <w:rStyle w:val="FontStyle18"/>
                <w:b w:val="0"/>
                <w:sz w:val="24"/>
                <w:szCs w:val="24"/>
              </w:rPr>
              <w:t>охорони здоров'я</w:t>
            </w:r>
            <w:r w:rsidRPr="00F819E7">
              <w:rPr>
                <w:rStyle w:val="FontStyle18"/>
                <w:sz w:val="24"/>
                <w:szCs w:val="24"/>
              </w:rPr>
              <w:t xml:space="preserve"> </w:t>
            </w:r>
            <w:r w:rsidRPr="00F819E7">
              <w:rPr>
                <w:sz w:val="24"/>
                <w:szCs w:val="24"/>
              </w:rPr>
              <w:t>райдержадміністрації,</w:t>
            </w:r>
            <w:r w:rsidRPr="00F819E7">
              <w:rPr>
                <w:rFonts w:eastAsia="Calibri"/>
                <w:sz w:val="24"/>
                <w:szCs w:val="24"/>
              </w:rPr>
              <w:t xml:space="preserve"> виконавчі комітети сільських, селищних та міської рад територіальних громад </w:t>
            </w:r>
          </w:p>
        </w:tc>
        <w:tc>
          <w:tcPr>
            <w:tcW w:w="3320" w:type="dxa"/>
          </w:tcPr>
          <w:p w:rsidR="00B32019" w:rsidRPr="00F819E7" w:rsidRDefault="00B32019" w:rsidP="002271BF">
            <w:pPr>
              <w:rPr>
                <w:sz w:val="24"/>
                <w:szCs w:val="24"/>
              </w:rPr>
            </w:pPr>
            <w:r w:rsidRPr="00F819E7">
              <w:rPr>
                <w:rFonts w:eastAsia="Calibri"/>
                <w:sz w:val="24"/>
                <w:szCs w:val="24"/>
              </w:rPr>
              <w:t>досягнуто повного забезпечення молочними сумішами ВІЛ-експонованих дітей, народжених жінками з ВІЛ-позитивним статусом</w:t>
            </w:r>
          </w:p>
        </w:tc>
      </w:tr>
      <w:tr w:rsidR="00B32019" w:rsidRPr="00BA701C" w:rsidTr="002271BF">
        <w:tc>
          <w:tcPr>
            <w:tcW w:w="3260" w:type="dxa"/>
            <w:vMerge/>
          </w:tcPr>
          <w:p w:rsidR="00B32019" w:rsidRPr="00F819E7" w:rsidRDefault="00B32019" w:rsidP="002271BF">
            <w:pPr>
              <w:jc w:val="center"/>
              <w:rPr>
                <w:sz w:val="24"/>
                <w:szCs w:val="24"/>
              </w:rPr>
            </w:pPr>
          </w:p>
        </w:tc>
        <w:tc>
          <w:tcPr>
            <w:tcW w:w="3119" w:type="dxa"/>
          </w:tcPr>
          <w:p w:rsidR="00B32019" w:rsidRPr="00F819E7" w:rsidRDefault="00B32019" w:rsidP="002271BF">
            <w:pPr>
              <w:rPr>
                <w:sz w:val="24"/>
                <w:szCs w:val="24"/>
              </w:rPr>
            </w:pPr>
            <w:r w:rsidRPr="00F819E7">
              <w:rPr>
                <w:rFonts w:eastAsia="Calibri"/>
                <w:sz w:val="24"/>
                <w:szCs w:val="24"/>
              </w:rPr>
              <w:t xml:space="preserve">2) забезпечення постійного удосконалення заходів з надання </w:t>
            </w:r>
            <w:proofErr w:type="spellStart"/>
            <w:r w:rsidRPr="00F819E7">
              <w:rPr>
                <w:rFonts w:eastAsia="Calibri"/>
                <w:sz w:val="24"/>
                <w:szCs w:val="24"/>
              </w:rPr>
              <w:t>неонатальної</w:t>
            </w:r>
            <w:proofErr w:type="spellEnd"/>
            <w:r w:rsidRPr="00F819E7">
              <w:rPr>
                <w:rFonts w:eastAsia="Calibri"/>
                <w:sz w:val="24"/>
                <w:szCs w:val="24"/>
              </w:rPr>
              <w:t xml:space="preserve"> допомоги та допомоги при пологах</w:t>
            </w:r>
          </w:p>
        </w:tc>
        <w:tc>
          <w:tcPr>
            <w:tcW w:w="2126" w:type="dxa"/>
          </w:tcPr>
          <w:p w:rsidR="00B32019" w:rsidRPr="00F819E7" w:rsidRDefault="00B32019" w:rsidP="002271BF">
            <w:pPr>
              <w:jc w:val="center"/>
              <w:rPr>
                <w:sz w:val="24"/>
                <w:szCs w:val="24"/>
              </w:rPr>
            </w:pPr>
            <w:r w:rsidRPr="00F819E7">
              <w:rPr>
                <w:rFonts w:eastAsia="Calibri"/>
                <w:sz w:val="24"/>
                <w:szCs w:val="24"/>
              </w:rPr>
              <w:t>2025 - 2027</w:t>
            </w:r>
          </w:p>
        </w:tc>
        <w:tc>
          <w:tcPr>
            <w:tcW w:w="2977" w:type="dxa"/>
          </w:tcPr>
          <w:p w:rsidR="00B32019" w:rsidRPr="00F819E7" w:rsidRDefault="00B32019" w:rsidP="002271BF">
            <w:pPr>
              <w:rPr>
                <w:sz w:val="24"/>
                <w:szCs w:val="24"/>
              </w:rPr>
            </w:pPr>
            <w:r w:rsidRPr="00F819E7">
              <w:rPr>
                <w:sz w:val="24"/>
                <w:szCs w:val="24"/>
              </w:rPr>
              <w:t xml:space="preserve">Відділ забезпечення державної політики з питань цивільного захисту населення </w:t>
            </w:r>
            <w:r w:rsidRPr="00F819E7">
              <w:rPr>
                <w:rStyle w:val="FontStyle20"/>
                <w:sz w:val="24"/>
                <w:szCs w:val="24"/>
              </w:rPr>
              <w:t xml:space="preserve">та </w:t>
            </w:r>
            <w:r w:rsidRPr="00F819E7">
              <w:rPr>
                <w:rStyle w:val="FontStyle18"/>
                <w:b w:val="0"/>
                <w:sz w:val="24"/>
                <w:szCs w:val="24"/>
              </w:rPr>
              <w:t>охорони здоров'я</w:t>
            </w:r>
            <w:r w:rsidRPr="00F819E7">
              <w:rPr>
                <w:rStyle w:val="FontStyle18"/>
                <w:sz w:val="24"/>
                <w:szCs w:val="24"/>
              </w:rPr>
              <w:t xml:space="preserve"> </w:t>
            </w:r>
            <w:r w:rsidRPr="00F819E7">
              <w:rPr>
                <w:sz w:val="24"/>
                <w:szCs w:val="24"/>
              </w:rPr>
              <w:t>райдержадміністрації</w:t>
            </w:r>
          </w:p>
        </w:tc>
        <w:tc>
          <w:tcPr>
            <w:tcW w:w="3320" w:type="dxa"/>
          </w:tcPr>
          <w:p w:rsidR="00B32019" w:rsidRPr="00F819E7" w:rsidRDefault="00B32019" w:rsidP="002271BF">
            <w:pPr>
              <w:rPr>
                <w:sz w:val="24"/>
                <w:szCs w:val="24"/>
              </w:rPr>
            </w:pPr>
            <w:r w:rsidRPr="00F819E7">
              <w:rPr>
                <w:rFonts w:eastAsia="Calibri"/>
                <w:sz w:val="24"/>
                <w:szCs w:val="24"/>
              </w:rPr>
              <w:t xml:space="preserve">забезпечено детальний розгляд кожного випадку </w:t>
            </w:r>
            <w:proofErr w:type="spellStart"/>
            <w:r w:rsidRPr="00F819E7">
              <w:rPr>
                <w:rFonts w:eastAsia="Calibri"/>
                <w:sz w:val="24"/>
                <w:szCs w:val="24"/>
              </w:rPr>
              <w:t>малюкової</w:t>
            </w:r>
            <w:proofErr w:type="spellEnd"/>
            <w:r w:rsidRPr="00F819E7">
              <w:rPr>
                <w:rFonts w:eastAsia="Calibri"/>
                <w:sz w:val="24"/>
                <w:szCs w:val="24"/>
              </w:rPr>
              <w:t xml:space="preserve"> смертності та взаємодію між закладом охорони здоров’я і </w:t>
            </w:r>
            <w:r w:rsidRPr="00F819E7">
              <w:rPr>
                <w:sz w:val="24"/>
                <w:szCs w:val="24"/>
              </w:rPr>
              <w:t xml:space="preserve">відділом забезпечення державної політики з питань цивільного захисту населення </w:t>
            </w:r>
            <w:r w:rsidRPr="00F819E7">
              <w:rPr>
                <w:rStyle w:val="FontStyle20"/>
                <w:sz w:val="24"/>
                <w:szCs w:val="24"/>
              </w:rPr>
              <w:t xml:space="preserve">та </w:t>
            </w:r>
            <w:r w:rsidRPr="00F819E7">
              <w:rPr>
                <w:rStyle w:val="FontStyle18"/>
                <w:b w:val="0"/>
                <w:sz w:val="24"/>
                <w:szCs w:val="24"/>
              </w:rPr>
              <w:t>охорони здоров'я</w:t>
            </w:r>
            <w:r w:rsidRPr="00F819E7">
              <w:rPr>
                <w:rStyle w:val="FontStyle18"/>
                <w:sz w:val="24"/>
                <w:szCs w:val="24"/>
              </w:rPr>
              <w:t xml:space="preserve"> </w:t>
            </w:r>
            <w:proofErr w:type="spellStart"/>
            <w:r w:rsidRPr="00F819E7">
              <w:rPr>
                <w:sz w:val="24"/>
                <w:szCs w:val="24"/>
              </w:rPr>
              <w:t>Вараської</w:t>
            </w:r>
            <w:proofErr w:type="spellEnd"/>
            <w:r w:rsidRPr="00F819E7">
              <w:rPr>
                <w:sz w:val="24"/>
                <w:szCs w:val="24"/>
              </w:rPr>
              <w:t xml:space="preserve"> районної державної адміністрації</w:t>
            </w:r>
          </w:p>
        </w:tc>
      </w:tr>
      <w:tr w:rsidR="00B32019" w:rsidRPr="00F819E7" w:rsidTr="002271BF">
        <w:tc>
          <w:tcPr>
            <w:tcW w:w="3260" w:type="dxa"/>
            <w:vMerge/>
          </w:tcPr>
          <w:p w:rsidR="00B32019" w:rsidRPr="00F819E7" w:rsidRDefault="00B32019" w:rsidP="002271BF">
            <w:pPr>
              <w:jc w:val="center"/>
              <w:rPr>
                <w:sz w:val="24"/>
                <w:szCs w:val="24"/>
              </w:rPr>
            </w:pPr>
          </w:p>
        </w:tc>
        <w:tc>
          <w:tcPr>
            <w:tcW w:w="3119" w:type="dxa"/>
          </w:tcPr>
          <w:p w:rsidR="00B32019" w:rsidRPr="00F819E7" w:rsidRDefault="00B32019" w:rsidP="002271BF">
            <w:pPr>
              <w:rPr>
                <w:sz w:val="24"/>
                <w:szCs w:val="24"/>
              </w:rPr>
            </w:pPr>
            <w:r w:rsidRPr="00F819E7">
              <w:rPr>
                <w:rFonts w:eastAsia="Calibri"/>
                <w:sz w:val="24"/>
                <w:szCs w:val="24"/>
              </w:rPr>
              <w:t>3)забезпечення супроводу реалізації Національної стратегії розбудови безпечного і здорового освітнього середовища у новій українській школі, схваленої Указом Президента України від 25 травня 2020 року № 195/2020, на локальному рівні</w:t>
            </w:r>
          </w:p>
        </w:tc>
        <w:tc>
          <w:tcPr>
            <w:tcW w:w="2126" w:type="dxa"/>
          </w:tcPr>
          <w:p w:rsidR="00B32019" w:rsidRPr="00F819E7" w:rsidRDefault="00B32019" w:rsidP="002271BF">
            <w:pPr>
              <w:jc w:val="center"/>
              <w:rPr>
                <w:sz w:val="24"/>
                <w:szCs w:val="24"/>
              </w:rPr>
            </w:pPr>
            <w:r w:rsidRPr="00F819E7">
              <w:rPr>
                <w:rFonts w:eastAsia="Calibri"/>
                <w:sz w:val="24"/>
                <w:szCs w:val="24"/>
              </w:rPr>
              <w:t>2025 - 2027</w:t>
            </w:r>
          </w:p>
        </w:tc>
        <w:tc>
          <w:tcPr>
            <w:tcW w:w="2977" w:type="dxa"/>
          </w:tcPr>
          <w:p w:rsidR="00B32019" w:rsidRPr="00F819E7" w:rsidRDefault="00B32019" w:rsidP="00C47D32">
            <w:pPr>
              <w:rPr>
                <w:sz w:val="24"/>
                <w:szCs w:val="24"/>
              </w:rPr>
            </w:pPr>
            <w:r w:rsidRPr="00F819E7">
              <w:rPr>
                <w:sz w:val="24"/>
                <w:szCs w:val="24"/>
              </w:rPr>
              <w:t xml:space="preserve">Відділ з питань гуманітарної політики райдержадміністрації, відділ забезпечення державної політики з питань цивільного захисту населення </w:t>
            </w:r>
            <w:r w:rsidRPr="00F819E7">
              <w:rPr>
                <w:rStyle w:val="FontStyle20"/>
                <w:sz w:val="24"/>
                <w:szCs w:val="24"/>
              </w:rPr>
              <w:t xml:space="preserve">та </w:t>
            </w:r>
            <w:r w:rsidRPr="00F819E7">
              <w:rPr>
                <w:rStyle w:val="FontStyle18"/>
                <w:b w:val="0"/>
                <w:sz w:val="24"/>
                <w:szCs w:val="24"/>
              </w:rPr>
              <w:t>охорони здоров'я</w:t>
            </w:r>
            <w:r w:rsidRPr="00F819E7">
              <w:rPr>
                <w:rStyle w:val="FontStyle18"/>
                <w:sz w:val="24"/>
                <w:szCs w:val="24"/>
              </w:rPr>
              <w:t xml:space="preserve"> </w:t>
            </w:r>
            <w:r w:rsidRPr="00F819E7">
              <w:rPr>
                <w:sz w:val="24"/>
                <w:szCs w:val="24"/>
              </w:rPr>
              <w:t xml:space="preserve">райдержадміністрації, </w:t>
            </w:r>
            <w:proofErr w:type="spellStart"/>
            <w:r w:rsidRPr="00F819E7">
              <w:rPr>
                <w:sz w:val="24"/>
                <w:szCs w:val="24"/>
              </w:rPr>
              <w:t>Вараський</w:t>
            </w:r>
            <w:proofErr w:type="spellEnd"/>
            <w:r w:rsidRPr="00F819E7">
              <w:rPr>
                <w:sz w:val="24"/>
                <w:szCs w:val="24"/>
              </w:rPr>
              <w:t xml:space="preserve"> районний відділ ДУ «</w:t>
            </w:r>
            <w:r w:rsidRPr="00F819E7">
              <w:rPr>
                <w:rFonts w:eastAsia="Calibri"/>
                <w:sz w:val="24"/>
                <w:szCs w:val="24"/>
              </w:rPr>
              <w:t xml:space="preserve">Рівненський обласний центр контролю та профілактики хвороб Міністерства охорони здоров’я України» </w:t>
            </w:r>
          </w:p>
        </w:tc>
        <w:tc>
          <w:tcPr>
            <w:tcW w:w="3320" w:type="dxa"/>
          </w:tcPr>
          <w:p w:rsidR="00B32019" w:rsidRPr="00F819E7" w:rsidRDefault="00B32019" w:rsidP="00F819E7">
            <w:pPr>
              <w:rPr>
                <w:rFonts w:eastAsia="Calibri"/>
                <w:sz w:val="24"/>
                <w:szCs w:val="24"/>
              </w:rPr>
            </w:pPr>
            <w:r w:rsidRPr="00F819E7">
              <w:rPr>
                <w:rFonts w:eastAsia="Calibri"/>
                <w:sz w:val="24"/>
                <w:szCs w:val="24"/>
              </w:rPr>
              <w:t>забезпечено комунікаційну підтримку ключових положень Національної стратегії розбудови безпечного і здорового освітнього середовища у новій українській школі</w:t>
            </w:r>
          </w:p>
          <w:p w:rsidR="00B32019" w:rsidRPr="00F819E7" w:rsidRDefault="00B32019" w:rsidP="00F819E7">
            <w:pPr>
              <w:rPr>
                <w:sz w:val="24"/>
                <w:szCs w:val="24"/>
              </w:rPr>
            </w:pPr>
            <w:r w:rsidRPr="00F819E7">
              <w:rPr>
                <w:rFonts w:eastAsia="Calibri"/>
                <w:sz w:val="24"/>
                <w:szCs w:val="24"/>
              </w:rPr>
              <w:t>забезпечено підтримку закладів середньої освіти у впровадженні Моделі здорової школи</w:t>
            </w:r>
          </w:p>
          <w:p w:rsidR="00B32019" w:rsidRPr="00F819E7" w:rsidRDefault="00B32019" w:rsidP="00F819E7">
            <w:pPr>
              <w:jc w:val="center"/>
              <w:rPr>
                <w:sz w:val="24"/>
                <w:szCs w:val="24"/>
              </w:rPr>
            </w:pPr>
          </w:p>
        </w:tc>
      </w:tr>
      <w:tr w:rsidR="00B32019" w:rsidRPr="00BA701C" w:rsidTr="002271BF">
        <w:tc>
          <w:tcPr>
            <w:tcW w:w="3260" w:type="dxa"/>
          </w:tcPr>
          <w:p w:rsidR="00B32019" w:rsidRPr="00F819E7" w:rsidRDefault="00C47D32" w:rsidP="002271BF">
            <w:pPr>
              <w:rPr>
                <w:sz w:val="24"/>
                <w:szCs w:val="24"/>
              </w:rPr>
            </w:pPr>
            <w:r>
              <w:rPr>
                <w:rFonts w:eastAsia="Calibri"/>
                <w:sz w:val="24"/>
                <w:szCs w:val="24"/>
              </w:rPr>
              <w:t>7</w:t>
            </w:r>
            <w:r w:rsidR="00B32019" w:rsidRPr="00F819E7">
              <w:rPr>
                <w:rFonts w:eastAsia="Calibri"/>
                <w:sz w:val="24"/>
                <w:szCs w:val="24"/>
              </w:rPr>
              <w:t xml:space="preserve">. Забезпечення розвитку медичних послуг, зокрема планової імунізації, вакцинації у відповідь на спалахи і профілактики за епідеміологічними показаннями та </w:t>
            </w:r>
            <w:proofErr w:type="spellStart"/>
            <w:r w:rsidR="00B32019" w:rsidRPr="00F819E7">
              <w:rPr>
                <w:rFonts w:eastAsia="Calibri"/>
                <w:sz w:val="24"/>
                <w:szCs w:val="24"/>
              </w:rPr>
              <w:t>постекспозиційної</w:t>
            </w:r>
            <w:proofErr w:type="spellEnd"/>
            <w:r w:rsidR="00B32019" w:rsidRPr="00F819E7">
              <w:rPr>
                <w:rFonts w:eastAsia="Calibri"/>
                <w:sz w:val="24"/>
                <w:szCs w:val="24"/>
              </w:rPr>
              <w:t xml:space="preserve"> профілактики осіб, які зазнали впливу інфекції</w:t>
            </w:r>
          </w:p>
        </w:tc>
        <w:tc>
          <w:tcPr>
            <w:tcW w:w="3119" w:type="dxa"/>
          </w:tcPr>
          <w:p w:rsidR="00B32019" w:rsidRPr="00F819E7" w:rsidRDefault="00B32019" w:rsidP="002271BF">
            <w:pPr>
              <w:rPr>
                <w:sz w:val="24"/>
                <w:szCs w:val="24"/>
              </w:rPr>
            </w:pPr>
            <w:r w:rsidRPr="00F819E7">
              <w:rPr>
                <w:rFonts w:eastAsia="Calibri"/>
                <w:sz w:val="24"/>
                <w:szCs w:val="24"/>
              </w:rPr>
              <w:t>посилення спроможності у виконанні програм імунізації та сприяння доступ}' населення до вакцинації</w:t>
            </w:r>
          </w:p>
        </w:tc>
        <w:tc>
          <w:tcPr>
            <w:tcW w:w="2126" w:type="dxa"/>
          </w:tcPr>
          <w:p w:rsidR="00B32019" w:rsidRPr="00F819E7" w:rsidRDefault="00B32019" w:rsidP="002271BF">
            <w:pPr>
              <w:jc w:val="center"/>
              <w:rPr>
                <w:sz w:val="24"/>
                <w:szCs w:val="24"/>
              </w:rPr>
            </w:pPr>
            <w:r w:rsidRPr="00F819E7">
              <w:rPr>
                <w:rFonts w:eastAsia="Calibri"/>
                <w:sz w:val="24"/>
                <w:szCs w:val="24"/>
              </w:rPr>
              <w:t>2025 - 2027</w:t>
            </w:r>
          </w:p>
        </w:tc>
        <w:tc>
          <w:tcPr>
            <w:tcW w:w="2977" w:type="dxa"/>
          </w:tcPr>
          <w:p w:rsidR="00B32019" w:rsidRPr="00F819E7" w:rsidRDefault="00B32019" w:rsidP="00C47D32">
            <w:pPr>
              <w:rPr>
                <w:sz w:val="24"/>
                <w:szCs w:val="24"/>
              </w:rPr>
            </w:pPr>
            <w:r w:rsidRPr="00F819E7">
              <w:rPr>
                <w:sz w:val="24"/>
                <w:szCs w:val="24"/>
              </w:rPr>
              <w:t xml:space="preserve">Відділ забезпечення державної політики з питань цивільного захисту населення </w:t>
            </w:r>
            <w:r w:rsidRPr="00F819E7">
              <w:rPr>
                <w:rStyle w:val="FontStyle20"/>
                <w:sz w:val="24"/>
                <w:szCs w:val="24"/>
              </w:rPr>
              <w:t xml:space="preserve">та </w:t>
            </w:r>
            <w:r w:rsidRPr="00F819E7">
              <w:rPr>
                <w:rStyle w:val="FontStyle18"/>
                <w:b w:val="0"/>
                <w:sz w:val="24"/>
                <w:szCs w:val="24"/>
              </w:rPr>
              <w:t>охорони здоров'я</w:t>
            </w:r>
            <w:r w:rsidRPr="00F819E7">
              <w:rPr>
                <w:rStyle w:val="FontStyle18"/>
                <w:sz w:val="24"/>
                <w:szCs w:val="24"/>
              </w:rPr>
              <w:t xml:space="preserve"> </w:t>
            </w:r>
            <w:r w:rsidRPr="00F819E7">
              <w:rPr>
                <w:sz w:val="24"/>
                <w:szCs w:val="24"/>
              </w:rPr>
              <w:t xml:space="preserve">райдержадміністрації, </w:t>
            </w:r>
            <w:proofErr w:type="spellStart"/>
            <w:r w:rsidRPr="00F819E7">
              <w:rPr>
                <w:sz w:val="24"/>
                <w:szCs w:val="24"/>
              </w:rPr>
              <w:t>Вараський</w:t>
            </w:r>
            <w:proofErr w:type="spellEnd"/>
            <w:r w:rsidRPr="00F819E7">
              <w:rPr>
                <w:sz w:val="24"/>
                <w:szCs w:val="24"/>
              </w:rPr>
              <w:t xml:space="preserve"> районний відділ ДУ «</w:t>
            </w:r>
            <w:r w:rsidRPr="00F819E7">
              <w:rPr>
                <w:rFonts w:eastAsia="Calibri"/>
                <w:sz w:val="24"/>
                <w:szCs w:val="24"/>
              </w:rPr>
              <w:t xml:space="preserve">Рівненський обласний центр контролю та профілактики хвороб Міністерства охорони здоров’я України», виконавчі комітети сільських, селищних та міської рад територіальних громад </w:t>
            </w:r>
          </w:p>
        </w:tc>
        <w:tc>
          <w:tcPr>
            <w:tcW w:w="3320" w:type="dxa"/>
          </w:tcPr>
          <w:p w:rsidR="00B32019" w:rsidRPr="00F819E7" w:rsidRDefault="00B32019" w:rsidP="002271BF">
            <w:pPr>
              <w:rPr>
                <w:sz w:val="24"/>
                <w:szCs w:val="24"/>
              </w:rPr>
            </w:pPr>
            <w:r w:rsidRPr="00F819E7">
              <w:rPr>
                <w:rFonts w:eastAsia="Calibri"/>
                <w:sz w:val="24"/>
                <w:szCs w:val="24"/>
              </w:rPr>
              <w:t>проведено комунікаційні заходи для посилення прихильності населення до імунізації з метою збільшення базових показників виконання заходів з імунізації населення, плану профілактичних щеплень</w:t>
            </w:r>
          </w:p>
        </w:tc>
      </w:tr>
      <w:tr w:rsidR="00B32019" w:rsidRPr="00F819E7" w:rsidTr="002271BF">
        <w:tc>
          <w:tcPr>
            <w:tcW w:w="14802" w:type="dxa"/>
            <w:gridSpan w:val="5"/>
          </w:tcPr>
          <w:p w:rsidR="00B32019" w:rsidRPr="00F819E7" w:rsidRDefault="00B32019" w:rsidP="002271BF">
            <w:pPr>
              <w:jc w:val="center"/>
              <w:rPr>
                <w:sz w:val="24"/>
                <w:szCs w:val="24"/>
              </w:rPr>
            </w:pPr>
            <w:r w:rsidRPr="00F819E7">
              <w:rPr>
                <w:rFonts w:eastAsia="Calibri"/>
                <w:sz w:val="24"/>
                <w:szCs w:val="24"/>
              </w:rPr>
              <w:t xml:space="preserve">Стратегічна ціль 2. Посилення </w:t>
            </w:r>
            <w:proofErr w:type="spellStart"/>
            <w:r w:rsidRPr="00F819E7">
              <w:rPr>
                <w:rFonts w:eastAsia="Calibri"/>
                <w:sz w:val="24"/>
                <w:szCs w:val="24"/>
              </w:rPr>
              <w:t>міжсекторальної</w:t>
            </w:r>
            <w:proofErr w:type="spellEnd"/>
            <w:r w:rsidRPr="00F819E7">
              <w:rPr>
                <w:rFonts w:eastAsia="Calibri"/>
                <w:sz w:val="24"/>
                <w:szCs w:val="24"/>
              </w:rPr>
              <w:t xml:space="preserve"> координації державної політики, що впливає на систему охорони здоров’я</w:t>
            </w:r>
          </w:p>
        </w:tc>
      </w:tr>
      <w:tr w:rsidR="00B32019" w:rsidRPr="00F819E7" w:rsidTr="002271BF">
        <w:tc>
          <w:tcPr>
            <w:tcW w:w="14802" w:type="dxa"/>
            <w:gridSpan w:val="5"/>
          </w:tcPr>
          <w:p w:rsidR="00B32019" w:rsidRPr="00F819E7" w:rsidRDefault="00B32019" w:rsidP="002271BF">
            <w:pPr>
              <w:ind w:left="180"/>
              <w:rPr>
                <w:sz w:val="24"/>
                <w:szCs w:val="24"/>
              </w:rPr>
            </w:pPr>
            <w:r w:rsidRPr="00F819E7">
              <w:rPr>
                <w:rStyle w:val="29"/>
                <w:rFonts w:eastAsia="Calibri"/>
                <w:sz w:val="24"/>
                <w:szCs w:val="24"/>
              </w:rPr>
              <w:t>Оперативна ціль 1. Посилення спроможності та забезпечення належного управління системою охорони здоров'я в умовах надзвичайних</w:t>
            </w:r>
          </w:p>
          <w:p w:rsidR="00B32019" w:rsidRPr="00F819E7" w:rsidRDefault="00B32019" w:rsidP="002271BF">
            <w:pPr>
              <w:jc w:val="center"/>
              <w:rPr>
                <w:sz w:val="24"/>
                <w:szCs w:val="24"/>
              </w:rPr>
            </w:pPr>
            <w:r w:rsidRPr="00F819E7">
              <w:rPr>
                <w:rStyle w:val="29"/>
                <w:rFonts w:eastAsia="Calibri"/>
                <w:sz w:val="24"/>
                <w:szCs w:val="24"/>
              </w:rPr>
              <w:t>ситуацій та глобальних загроз</w:t>
            </w:r>
          </w:p>
        </w:tc>
      </w:tr>
      <w:tr w:rsidR="00B32019" w:rsidRPr="00BA701C" w:rsidTr="002271BF">
        <w:tc>
          <w:tcPr>
            <w:tcW w:w="3260" w:type="dxa"/>
          </w:tcPr>
          <w:p w:rsidR="00B32019" w:rsidRPr="00F819E7" w:rsidRDefault="00C47D32" w:rsidP="002271BF">
            <w:pPr>
              <w:rPr>
                <w:sz w:val="24"/>
                <w:szCs w:val="24"/>
              </w:rPr>
            </w:pPr>
            <w:r>
              <w:rPr>
                <w:rFonts w:eastAsia="Calibri"/>
                <w:sz w:val="24"/>
                <w:szCs w:val="24"/>
              </w:rPr>
              <w:t>8</w:t>
            </w:r>
            <w:r w:rsidR="00B32019" w:rsidRPr="00F819E7">
              <w:rPr>
                <w:rFonts w:eastAsia="Calibri"/>
                <w:sz w:val="24"/>
                <w:szCs w:val="24"/>
              </w:rPr>
              <w:t xml:space="preserve">. Забезпечення функціонування ефективної системи епідеміологічного нагляду за станом і показниками здоров’я населення та проведення моніторингу факторів ризику, що на них впливають, шляхом посилення </w:t>
            </w:r>
            <w:proofErr w:type="spellStart"/>
            <w:r w:rsidR="00B32019" w:rsidRPr="00F819E7">
              <w:rPr>
                <w:rFonts w:eastAsia="Calibri"/>
                <w:sz w:val="24"/>
                <w:szCs w:val="24"/>
              </w:rPr>
              <w:t>міжсекторальної</w:t>
            </w:r>
            <w:proofErr w:type="spellEnd"/>
            <w:r w:rsidR="00B32019" w:rsidRPr="00F819E7">
              <w:rPr>
                <w:rFonts w:eastAsia="Calibri"/>
                <w:sz w:val="24"/>
                <w:szCs w:val="24"/>
              </w:rPr>
              <w:t xml:space="preserve"> співпраці за принципом «єдиного здоров’я» та інтеграції послуг громадського здоров’я і первинної медичної допомоги</w:t>
            </w:r>
          </w:p>
        </w:tc>
        <w:tc>
          <w:tcPr>
            <w:tcW w:w="3119" w:type="dxa"/>
          </w:tcPr>
          <w:p w:rsidR="00B32019" w:rsidRPr="00F819E7" w:rsidRDefault="00B32019" w:rsidP="002271BF">
            <w:pPr>
              <w:rPr>
                <w:sz w:val="24"/>
                <w:szCs w:val="24"/>
              </w:rPr>
            </w:pPr>
            <w:r w:rsidRPr="00F819E7">
              <w:rPr>
                <w:rFonts w:eastAsia="Calibri"/>
                <w:sz w:val="24"/>
                <w:szCs w:val="24"/>
              </w:rPr>
              <w:t>забезпечення моніторингу навколишнього природного середовища у Рівненській області із залученням всіх суб’єктів моніторингу</w:t>
            </w:r>
          </w:p>
        </w:tc>
        <w:tc>
          <w:tcPr>
            <w:tcW w:w="2126" w:type="dxa"/>
          </w:tcPr>
          <w:p w:rsidR="00B32019" w:rsidRPr="00F819E7" w:rsidRDefault="00B32019" w:rsidP="002271BF">
            <w:pPr>
              <w:jc w:val="center"/>
              <w:rPr>
                <w:sz w:val="24"/>
                <w:szCs w:val="24"/>
              </w:rPr>
            </w:pPr>
            <w:r w:rsidRPr="00F819E7">
              <w:rPr>
                <w:rFonts w:eastAsia="Calibri"/>
                <w:sz w:val="24"/>
                <w:szCs w:val="24"/>
              </w:rPr>
              <w:t>2025 - 2026</w:t>
            </w:r>
          </w:p>
        </w:tc>
        <w:tc>
          <w:tcPr>
            <w:tcW w:w="2977" w:type="dxa"/>
          </w:tcPr>
          <w:p w:rsidR="00B32019" w:rsidRPr="00F819E7" w:rsidRDefault="00B32019" w:rsidP="00C47D32">
            <w:pPr>
              <w:rPr>
                <w:sz w:val="24"/>
                <w:szCs w:val="24"/>
              </w:rPr>
            </w:pPr>
            <w:r w:rsidRPr="00F819E7">
              <w:rPr>
                <w:sz w:val="24"/>
                <w:szCs w:val="24"/>
              </w:rPr>
              <w:t xml:space="preserve">Відділ забезпечення державної політики з питань цивільного захисту населення </w:t>
            </w:r>
            <w:r w:rsidRPr="00F819E7">
              <w:rPr>
                <w:rStyle w:val="FontStyle20"/>
                <w:sz w:val="24"/>
                <w:szCs w:val="24"/>
              </w:rPr>
              <w:t xml:space="preserve">та </w:t>
            </w:r>
            <w:r w:rsidRPr="00F819E7">
              <w:rPr>
                <w:rStyle w:val="FontStyle18"/>
                <w:b w:val="0"/>
                <w:sz w:val="24"/>
                <w:szCs w:val="24"/>
              </w:rPr>
              <w:t>охорони здоров'я</w:t>
            </w:r>
            <w:r w:rsidRPr="00F819E7">
              <w:rPr>
                <w:rStyle w:val="FontStyle18"/>
                <w:sz w:val="24"/>
                <w:szCs w:val="24"/>
              </w:rPr>
              <w:t xml:space="preserve"> </w:t>
            </w:r>
            <w:r w:rsidRPr="00F819E7">
              <w:rPr>
                <w:sz w:val="24"/>
                <w:szCs w:val="24"/>
              </w:rPr>
              <w:t xml:space="preserve">райдержадміністрації, </w:t>
            </w:r>
            <w:proofErr w:type="spellStart"/>
            <w:r w:rsidRPr="00F819E7">
              <w:rPr>
                <w:sz w:val="24"/>
                <w:szCs w:val="24"/>
              </w:rPr>
              <w:t>Вараський</w:t>
            </w:r>
            <w:proofErr w:type="spellEnd"/>
            <w:r w:rsidRPr="00F819E7">
              <w:rPr>
                <w:sz w:val="24"/>
                <w:szCs w:val="24"/>
              </w:rPr>
              <w:t xml:space="preserve"> районний відділ ДУ «</w:t>
            </w:r>
            <w:r w:rsidRPr="00F819E7">
              <w:rPr>
                <w:rFonts w:eastAsia="Calibri"/>
                <w:sz w:val="24"/>
                <w:szCs w:val="24"/>
              </w:rPr>
              <w:t xml:space="preserve">Рівненський обласний центр контролю та профілактики хвороб Міністерства охорони здоров’я України», Північне міжрайонне управління водного господарства </w:t>
            </w:r>
          </w:p>
        </w:tc>
        <w:tc>
          <w:tcPr>
            <w:tcW w:w="3320" w:type="dxa"/>
          </w:tcPr>
          <w:p w:rsidR="00B32019" w:rsidRPr="00F819E7" w:rsidRDefault="00B32019" w:rsidP="002271BF">
            <w:pPr>
              <w:rPr>
                <w:sz w:val="24"/>
                <w:szCs w:val="24"/>
              </w:rPr>
            </w:pPr>
            <w:r w:rsidRPr="00F819E7">
              <w:rPr>
                <w:rFonts w:eastAsia="Calibri"/>
                <w:sz w:val="24"/>
                <w:szCs w:val="24"/>
              </w:rPr>
              <w:t>забезпечено ефективну взаємодію та обмін інформацією між суб’єктами державної системи моніторингу навколишнього природного середовища для спільного прийняття рішень та формування політики у сфері охорони здоров’я</w:t>
            </w:r>
          </w:p>
        </w:tc>
      </w:tr>
      <w:tr w:rsidR="00B32019" w:rsidRPr="00F819E7" w:rsidTr="002271BF">
        <w:tc>
          <w:tcPr>
            <w:tcW w:w="14802" w:type="dxa"/>
            <w:gridSpan w:val="5"/>
          </w:tcPr>
          <w:p w:rsidR="00B32019" w:rsidRPr="00F819E7" w:rsidRDefault="00B32019" w:rsidP="002271BF">
            <w:pPr>
              <w:jc w:val="center"/>
              <w:rPr>
                <w:sz w:val="24"/>
                <w:szCs w:val="24"/>
              </w:rPr>
            </w:pPr>
            <w:r w:rsidRPr="00F819E7">
              <w:rPr>
                <w:rStyle w:val="29"/>
                <w:rFonts w:eastAsia="Calibri"/>
                <w:sz w:val="24"/>
                <w:szCs w:val="24"/>
              </w:rPr>
              <w:t>Оперативна ціль 2. Удосконалення механізму та алгоритмів моніторингу якості надання медичної допомоги</w:t>
            </w:r>
          </w:p>
        </w:tc>
      </w:tr>
      <w:tr w:rsidR="00B32019" w:rsidRPr="00F819E7" w:rsidTr="002271BF">
        <w:tc>
          <w:tcPr>
            <w:tcW w:w="3260" w:type="dxa"/>
          </w:tcPr>
          <w:p w:rsidR="00B32019" w:rsidRPr="00F819E7" w:rsidRDefault="00C47D32" w:rsidP="002271BF">
            <w:pPr>
              <w:rPr>
                <w:sz w:val="24"/>
                <w:szCs w:val="24"/>
              </w:rPr>
            </w:pPr>
            <w:r>
              <w:rPr>
                <w:rFonts w:eastAsia="Calibri"/>
                <w:sz w:val="24"/>
                <w:szCs w:val="24"/>
              </w:rPr>
              <w:t>9</w:t>
            </w:r>
            <w:r w:rsidR="00B32019" w:rsidRPr="00F819E7">
              <w:rPr>
                <w:rFonts w:eastAsia="Calibri"/>
                <w:sz w:val="24"/>
                <w:szCs w:val="24"/>
              </w:rPr>
              <w:t>. Удосконалення критеріїв оцінки діяльності закладів охорони здоров’я, індикаторів ефективності, якості тощо</w:t>
            </w:r>
          </w:p>
        </w:tc>
        <w:tc>
          <w:tcPr>
            <w:tcW w:w="3119" w:type="dxa"/>
          </w:tcPr>
          <w:p w:rsidR="00B32019" w:rsidRPr="00F819E7" w:rsidRDefault="00B32019" w:rsidP="002271BF">
            <w:pPr>
              <w:rPr>
                <w:sz w:val="24"/>
                <w:szCs w:val="24"/>
              </w:rPr>
            </w:pPr>
            <w:r w:rsidRPr="00F819E7">
              <w:rPr>
                <w:rFonts w:eastAsia="Calibri"/>
                <w:sz w:val="24"/>
                <w:szCs w:val="24"/>
              </w:rPr>
              <w:t>перегляд підходів до управління якістю медичної допомоги в закладах охорони здоров’я незалежно від форми власності</w:t>
            </w:r>
          </w:p>
        </w:tc>
        <w:tc>
          <w:tcPr>
            <w:tcW w:w="2126" w:type="dxa"/>
          </w:tcPr>
          <w:p w:rsidR="00B32019" w:rsidRPr="00F819E7" w:rsidRDefault="00B32019" w:rsidP="002271BF">
            <w:pPr>
              <w:jc w:val="center"/>
              <w:rPr>
                <w:sz w:val="24"/>
                <w:szCs w:val="24"/>
              </w:rPr>
            </w:pPr>
            <w:r w:rsidRPr="00F819E7">
              <w:rPr>
                <w:rFonts w:eastAsia="Calibri"/>
                <w:sz w:val="24"/>
                <w:szCs w:val="24"/>
              </w:rPr>
              <w:t>2025</w:t>
            </w:r>
          </w:p>
        </w:tc>
        <w:tc>
          <w:tcPr>
            <w:tcW w:w="2977" w:type="dxa"/>
          </w:tcPr>
          <w:p w:rsidR="00B32019" w:rsidRPr="00F819E7" w:rsidRDefault="00B32019" w:rsidP="00C47D32">
            <w:pPr>
              <w:rPr>
                <w:sz w:val="24"/>
                <w:szCs w:val="24"/>
              </w:rPr>
            </w:pPr>
            <w:r w:rsidRPr="00F819E7">
              <w:rPr>
                <w:sz w:val="24"/>
                <w:szCs w:val="24"/>
              </w:rPr>
              <w:t xml:space="preserve">Відділ забезпечення державної політики з питань цивільного захисту населення </w:t>
            </w:r>
            <w:r w:rsidRPr="00F819E7">
              <w:rPr>
                <w:rStyle w:val="FontStyle20"/>
                <w:sz w:val="24"/>
                <w:szCs w:val="24"/>
              </w:rPr>
              <w:t xml:space="preserve">та </w:t>
            </w:r>
            <w:r w:rsidRPr="00F819E7">
              <w:rPr>
                <w:rStyle w:val="FontStyle18"/>
                <w:b w:val="0"/>
                <w:sz w:val="24"/>
                <w:szCs w:val="24"/>
              </w:rPr>
              <w:t>охорони здоров'я</w:t>
            </w:r>
            <w:r w:rsidRPr="00F819E7">
              <w:rPr>
                <w:rStyle w:val="FontStyle18"/>
                <w:sz w:val="24"/>
                <w:szCs w:val="24"/>
              </w:rPr>
              <w:t xml:space="preserve"> </w:t>
            </w:r>
            <w:r w:rsidRPr="00F819E7">
              <w:rPr>
                <w:sz w:val="24"/>
                <w:szCs w:val="24"/>
              </w:rPr>
              <w:t xml:space="preserve">райдержадміністрації, </w:t>
            </w:r>
            <w:r w:rsidRPr="00F819E7">
              <w:rPr>
                <w:rFonts w:eastAsia="Calibri"/>
                <w:sz w:val="24"/>
                <w:szCs w:val="24"/>
              </w:rPr>
              <w:t xml:space="preserve">виконавчі комітети сільських, селищних та міської рад територіальних громад </w:t>
            </w:r>
          </w:p>
        </w:tc>
        <w:tc>
          <w:tcPr>
            <w:tcW w:w="3320" w:type="dxa"/>
          </w:tcPr>
          <w:p w:rsidR="00B32019" w:rsidRPr="00F819E7" w:rsidRDefault="00B32019" w:rsidP="002271BF">
            <w:pPr>
              <w:rPr>
                <w:rFonts w:eastAsia="Calibri"/>
                <w:sz w:val="24"/>
                <w:szCs w:val="24"/>
              </w:rPr>
            </w:pPr>
            <w:r w:rsidRPr="00F819E7">
              <w:rPr>
                <w:rFonts w:eastAsia="Calibri"/>
                <w:sz w:val="24"/>
                <w:szCs w:val="24"/>
              </w:rPr>
              <w:t>визначено вимоги до роботи клініко-експертних комісій</w:t>
            </w:r>
          </w:p>
          <w:p w:rsidR="00B32019" w:rsidRPr="00F819E7" w:rsidRDefault="00B32019" w:rsidP="002271BF">
            <w:pPr>
              <w:rPr>
                <w:sz w:val="24"/>
                <w:szCs w:val="24"/>
              </w:rPr>
            </w:pPr>
            <w:r w:rsidRPr="00F819E7">
              <w:rPr>
                <w:rFonts w:eastAsia="Calibri"/>
                <w:sz w:val="24"/>
                <w:szCs w:val="24"/>
              </w:rPr>
              <w:t>розроблено алгоритм залучення та базову методологію моніторингу надання медичних послуг із залученням фізичних або юридичних осіб та використання даних такого моніторингу</w:t>
            </w:r>
          </w:p>
        </w:tc>
      </w:tr>
    </w:tbl>
    <w:p w:rsidR="00893E76" w:rsidRDefault="00893E76" w:rsidP="00D34B19">
      <w:pPr>
        <w:pStyle w:val="ab"/>
        <w:spacing w:after="0"/>
        <w:ind w:left="0"/>
        <w:rPr>
          <w:sz w:val="28"/>
          <w:szCs w:val="28"/>
          <w:lang w:val="uk-UA"/>
        </w:rPr>
      </w:pPr>
    </w:p>
    <w:p w:rsidR="00C47D32" w:rsidRDefault="00C47D32" w:rsidP="00D34B19">
      <w:pPr>
        <w:pStyle w:val="ab"/>
        <w:spacing w:after="0"/>
        <w:ind w:left="0"/>
        <w:rPr>
          <w:sz w:val="28"/>
          <w:szCs w:val="28"/>
          <w:lang w:val="uk-UA"/>
        </w:rPr>
      </w:pPr>
    </w:p>
    <w:p w:rsidR="001C5357" w:rsidRDefault="001C5357" w:rsidP="00D34B19">
      <w:pPr>
        <w:pStyle w:val="ab"/>
        <w:spacing w:after="0"/>
        <w:ind w:left="0"/>
        <w:rPr>
          <w:sz w:val="28"/>
          <w:szCs w:val="28"/>
          <w:lang w:val="uk-UA"/>
        </w:rPr>
      </w:pPr>
    </w:p>
    <w:p w:rsidR="00D34B19" w:rsidRDefault="00D34B19" w:rsidP="00D34B19">
      <w:pPr>
        <w:pStyle w:val="ab"/>
        <w:spacing w:after="0"/>
        <w:ind w:left="0"/>
        <w:rPr>
          <w:sz w:val="28"/>
          <w:szCs w:val="28"/>
          <w:lang w:val="uk-UA"/>
        </w:rPr>
      </w:pPr>
      <w:r w:rsidRPr="00660B18">
        <w:rPr>
          <w:sz w:val="28"/>
          <w:szCs w:val="28"/>
        </w:rPr>
        <w:t xml:space="preserve">Начальник </w:t>
      </w:r>
      <w:proofErr w:type="spellStart"/>
      <w:r w:rsidRPr="00660B18">
        <w:rPr>
          <w:sz w:val="28"/>
          <w:szCs w:val="28"/>
        </w:rPr>
        <w:t>відділу</w:t>
      </w:r>
      <w:proofErr w:type="spellEnd"/>
      <w:r w:rsidRPr="00660B18">
        <w:rPr>
          <w:sz w:val="28"/>
          <w:szCs w:val="28"/>
        </w:rPr>
        <w:t xml:space="preserve"> </w:t>
      </w:r>
      <w:proofErr w:type="spellStart"/>
      <w:r w:rsidRPr="00660B18">
        <w:rPr>
          <w:sz w:val="28"/>
          <w:szCs w:val="28"/>
        </w:rPr>
        <w:t>забезпечення</w:t>
      </w:r>
      <w:proofErr w:type="spellEnd"/>
      <w:r w:rsidRPr="00660B18">
        <w:rPr>
          <w:sz w:val="28"/>
          <w:szCs w:val="28"/>
        </w:rPr>
        <w:t xml:space="preserve"> </w:t>
      </w:r>
      <w:proofErr w:type="spellStart"/>
      <w:r w:rsidRPr="00660B18">
        <w:rPr>
          <w:sz w:val="28"/>
          <w:szCs w:val="28"/>
        </w:rPr>
        <w:t>державної</w:t>
      </w:r>
      <w:proofErr w:type="spellEnd"/>
      <w:r>
        <w:rPr>
          <w:sz w:val="28"/>
          <w:szCs w:val="28"/>
          <w:lang w:val="uk-UA"/>
        </w:rPr>
        <w:t xml:space="preserve"> </w:t>
      </w:r>
      <w:proofErr w:type="spellStart"/>
      <w:r w:rsidRPr="00660B18">
        <w:rPr>
          <w:sz w:val="28"/>
          <w:szCs w:val="28"/>
        </w:rPr>
        <w:t>політики</w:t>
      </w:r>
      <w:proofErr w:type="spellEnd"/>
      <w:r w:rsidRPr="00660B18">
        <w:rPr>
          <w:sz w:val="28"/>
          <w:szCs w:val="28"/>
        </w:rPr>
        <w:t xml:space="preserve"> </w:t>
      </w:r>
      <w:proofErr w:type="spellStart"/>
      <w:r w:rsidRPr="00660B18">
        <w:rPr>
          <w:sz w:val="28"/>
          <w:szCs w:val="28"/>
        </w:rPr>
        <w:t>з</w:t>
      </w:r>
      <w:proofErr w:type="spellEnd"/>
      <w:r w:rsidRPr="00660B18">
        <w:rPr>
          <w:sz w:val="28"/>
          <w:szCs w:val="28"/>
        </w:rPr>
        <w:t xml:space="preserve"> </w:t>
      </w:r>
      <w:proofErr w:type="spellStart"/>
      <w:r w:rsidRPr="00660B18">
        <w:rPr>
          <w:sz w:val="28"/>
          <w:szCs w:val="28"/>
        </w:rPr>
        <w:t>питань</w:t>
      </w:r>
      <w:proofErr w:type="spellEnd"/>
      <w:r w:rsidRPr="00660B18">
        <w:rPr>
          <w:sz w:val="28"/>
          <w:szCs w:val="28"/>
        </w:rPr>
        <w:t xml:space="preserve"> </w:t>
      </w:r>
    </w:p>
    <w:p w:rsidR="00D34B19" w:rsidRDefault="00D34B19" w:rsidP="00D34B19">
      <w:pPr>
        <w:pStyle w:val="ab"/>
        <w:spacing w:after="0"/>
        <w:ind w:left="0"/>
        <w:rPr>
          <w:sz w:val="28"/>
          <w:szCs w:val="28"/>
          <w:lang w:val="uk-UA"/>
        </w:rPr>
      </w:pPr>
      <w:proofErr w:type="spellStart"/>
      <w:r w:rsidRPr="00660B18">
        <w:rPr>
          <w:sz w:val="28"/>
          <w:szCs w:val="28"/>
        </w:rPr>
        <w:t>цивільного</w:t>
      </w:r>
      <w:proofErr w:type="spellEnd"/>
      <w:r w:rsidRPr="00660B18">
        <w:rPr>
          <w:sz w:val="28"/>
          <w:szCs w:val="28"/>
        </w:rPr>
        <w:t xml:space="preserve"> </w:t>
      </w:r>
      <w:proofErr w:type="spellStart"/>
      <w:r w:rsidRPr="00660B18">
        <w:rPr>
          <w:sz w:val="28"/>
          <w:szCs w:val="28"/>
        </w:rPr>
        <w:t>захисту</w:t>
      </w:r>
      <w:proofErr w:type="spellEnd"/>
      <w:r w:rsidRPr="00660B18">
        <w:rPr>
          <w:sz w:val="28"/>
          <w:szCs w:val="28"/>
        </w:rPr>
        <w:t xml:space="preserve"> </w:t>
      </w:r>
      <w:proofErr w:type="spellStart"/>
      <w:r w:rsidRPr="00660B18">
        <w:rPr>
          <w:sz w:val="28"/>
          <w:szCs w:val="28"/>
        </w:rPr>
        <w:t>населення</w:t>
      </w:r>
      <w:proofErr w:type="spellEnd"/>
      <w:r>
        <w:rPr>
          <w:sz w:val="28"/>
          <w:szCs w:val="28"/>
          <w:lang w:val="uk-UA"/>
        </w:rPr>
        <w:t xml:space="preserve"> </w:t>
      </w:r>
      <w:r w:rsidRPr="00660B18">
        <w:rPr>
          <w:sz w:val="28"/>
          <w:szCs w:val="28"/>
        </w:rPr>
        <w:t xml:space="preserve">та </w:t>
      </w:r>
      <w:proofErr w:type="spellStart"/>
      <w:r w:rsidRPr="00660B18">
        <w:rPr>
          <w:sz w:val="28"/>
          <w:szCs w:val="28"/>
        </w:rPr>
        <w:t>охорони</w:t>
      </w:r>
      <w:proofErr w:type="spellEnd"/>
      <w:r w:rsidRPr="00660B18">
        <w:rPr>
          <w:sz w:val="28"/>
          <w:szCs w:val="28"/>
        </w:rPr>
        <w:t xml:space="preserve"> </w:t>
      </w:r>
      <w:proofErr w:type="spellStart"/>
      <w:r w:rsidRPr="00660B18">
        <w:rPr>
          <w:sz w:val="28"/>
          <w:szCs w:val="28"/>
        </w:rPr>
        <w:t>здоров’я</w:t>
      </w:r>
      <w:proofErr w:type="spellEnd"/>
    </w:p>
    <w:p w:rsidR="00D34B19" w:rsidRDefault="00D34B19" w:rsidP="00D34B19">
      <w:pPr>
        <w:pStyle w:val="ab"/>
        <w:spacing w:after="0"/>
        <w:ind w:left="0"/>
        <w:rPr>
          <w:sz w:val="28"/>
          <w:szCs w:val="28"/>
          <w:lang w:val="uk-UA"/>
        </w:rPr>
      </w:pPr>
      <w:proofErr w:type="spellStart"/>
      <w:r w:rsidRPr="00660B18">
        <w:rPr>
          <w:sz w:val="28"/>
          <w:szCs w:val="28"/>
        </w:rPr>
        <w:t>райдержадміністрації</w:t>
      </w:r>
      <w:proofErr w:type="spellEnd"/>
      <w:r w:rsidRPr="00660B18">
        <w:rPr>
          <w:sz w:val="28"/>
          <w:szCs w:val="28"/>
        </w:rPr>
        <w:t xml:space="preserve">                       </w:t>
      </w:r>
      <w:r>
        <w:rPr>
          <w:sz w:val="28"/>
          <w:szCs w:val="28"/>
          <w:lang w:val="uk-UA"/>
        </w:rPr>
        <w:t xml:space="preserve">                                                                                                        </w:t>
      </w:r>
      <w:r w:rsidRPr="00660B18">
        <w:rPr>
          <w:sz w:val="28"/>
          <w:szCs w:val="28"/>
        </w:rPr>
        <w:t xml:space="preserve">  </w:t>
      </w:r>
      <w:r>
        <w:rPr>
          <w:sz w:val="28"/>
          <w:szCs w:val="28"/>
          <w:lang w:val="uk-UA"/>
        </w:rPr>
        <w:t xml:space="preserve">        </w:t>
      </w:r>
      <w:r w:rsidRPr="00660B18">
        <w:rPr>
          <w:sz w:val="28"/>
          <w:szCs w:val="28"/>
        </w:rPr>
        <w:t xml:space="preserve">  </w:t>
      </w:r>
      <w:proofErr w:type="spellStart"/>
      <w:r w:rsidRPr="00660B18">
        <w:rPr>
          <w:sz w:val="28"/>
          <w:szCs w:val="28"/>
        </w:rPr>
        <w:t>Тетяна</w:t>
      </w:r>
      <w:proofErr w:type="spellEnd"/>
      <w:r w:rsidRPr="00660B18">
        <w:rPr>
          <w:sz w:val="28"/>
          <w:szCs w:val="28"/>
        </w:rPr>
        <w:t xml:space="preserve"> ГУБЕРНАТОР </w:t>
      </w:r>
    </w:p>
    <w:p w:rsidR="00E12FF9" w:rsidRPr="00BA701C" w:rsidRDefault="00E12FF9" w:rsidP="00BA701C">
      <w:pPr>
        <w:pStyle w:val="ab"/>
        <w:spacing w:after="0"/>
        <w:ind w:left="0"/>
        <w:jc w:val="right"/>
        <w:rPr>
          <w:sz w:val="28"/>
          <w:szCs w:val="28"/>
          <w:lang w:val="uk-UA"/>
        </w:rPr>
        <w:sectPr w:rsidR="00E12FF9" w:rsidRPr="00BA701C" w:rsidSect="00E12FF9">
          <w:pgSz w:w="16838" w:h="11906" w:orient="landscape"/>
          <w:pgMar w:top="1418" w:right="851" w:bottom="851" w:left="851" w:header="624" w:footer="709" w:gutter="0"/>
          <w:cols w:space="708"/>
          <w:titlePg/>
          <w:docGrid w:linePitch="360"/>
        </w:sectPr>
      </w:pPr>
    </w:p>
    <w:p w:rsidR="00BA701C" w:rsidRPr="00BA701C" w:rsidRDefault="00BA701C" w:rsidP="00BA701C">
      <w:pPr>
        <w:pStyle w:val="ab"/>
        <w:spacing w:after="0"/>
        <w:ind w:left="0"/>
        <w:rPr>
          <w:spacing w:val="-2"/>
          <w:lang w:val="uk-UA"/>
        </w:rPr>
      </w:pPr>
    </w:p>
    <w:sectPr w:rsidR="00BA701C" w:rsidRPr="00BA701C" w:rsidSect="00BA701C">
      <w:pgSz w:w="11906" w:h="16838"/>
      <w:pgMar w:top="284" w:right="850" w:bottom="850" w:left="1417" w:header="624"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70BE" w:rsidRDefault="006270BE" w:rsidP="00C47D88">
      <w:r>
        <w:separator/>
      </w:r>
    </w:p>
  </w:endnote>
  <w:endnote w:type="continuationSeparator" w:id="0">
    <w:p w:rsidR="006270BE" w:rsidRDefault="006270BE" w:rsidP="00C47D8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2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70BE" w:rsidRDefault="006270BE" w:rsidP="00C47D88">
      <w:r>
        <w:separator/>
      </w:r>
    </w:p>
  </w:footnote>
  <w:footnote w:type="continuationSeparator" w:id="0">
    <w:p w:rsidR="006270BE" w:rsidRDefault="006270BE" w:rsidP="00C47D8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C2440"/>
    <w:multiLevelType w:val="hybridMultilevel"/>
    <w:tmpl w:val="4A340752"/>
    <w:lvl w:ilvl="0" w:tplc="DF767698">
      <w:start w:val="1"/>
      <w:numFmt w:val="decimal"/>
      <w:lvlText w:val="%1)"/>
      <w:lvlJc w:val="left"/>
      <w:pPr>
        <w:ind w:left="252" w:hanging="360"/>
      </w:pPr>
      <w:rPr>
        <w:rFonts w:hint="default"/>
      </w:rPr>
    </w:lvl>
    <w:lvl w:ilvl="1" w:tplc="04220019" w:tentative="1">
      <w:start w:val="1"/>
      <w:numFmt w:val="lowerLetter"/>
      <w:lvlText w:val="%2."/>
      <w:lvlJc w:val="left"/>
      <w:pPr>
        <w:ind w:left="972" w:hanging="360"/>
      </w:pPr>
    </w:lvl>
    <w:lvl w:ilvl="2" w:tplc="0422001B" w:tentative="1">
      <w:start w:val="1"/>
      <w:numFmt w:val="lowerRoman"/>
      <w:lvlText w:val="%3."/>
      <w:lvlJc w:val="right"/>
      <w:pPr>
        <w:ind w:left="1692" w:hanging="180"/>
      </w:pPr>
    </w:lvl>
    <w:lvl w:ilvl="3" w:tplc="0422000F" w:tentative="1">
      <w:start w:val="1"/>
      <w:numFmt w:val="decimal"/>
      <w:lvlText w:val="%4."/>
      <w:lvlJc w:val="left"/>
      <w:pPr>
        <w:ind w:left="2412" w:hanging="360"/>
      </w:pPr>
    </w:lvl>
    <w:lvl w:ilvl="4" w:tplc="04220019" w:tentative="1">
      <w:start w:val="1"/>
      <w:numFmt w:val="lowerLetter"/>
      <w:lvlText w:val="%5."/>
      <w:lvlJc w:val="left"/>
      <w:pPr>
        <w:ind w:left="3132" w:hanging="360"/>
      </w:pPr>
    </w:lvl>
    <w:lvl w:ilvl="5" w:tplc="0422001B" w:tentative="1">
      <w:start w:val="1"/>
      <w:numFmt w:val="lowerRoman"/>
      <w:lvlText w:val="%6."/>
      <w:lvlJc w:val="right"/>
      <w:pPr>
        <w:ind w:left="3852" w:hanging="180"/>
      </w:pPr>
    </w:lvl>
    <w:lvl w:ilvl="6" w:tplc="0422000F" w:tentative="1">
      <w:start w:val="1"/>
      <w:numFmt w:val="decimal"/>
      <w:lvlText w:val="%7."/>
      <w:lvlJc w:val="left"/>
      <w:pPr>
        <w:ind w:left="4572" w:hanging="360"/>
      </w:pPr>
    </w:lvl>
    <w:lvl w:ilvl="7" w:tplc="04220019" w:tentative="1">
      <w:start w:val="1"/>
      <w:numFmt w:val="lowerLetter"/>
      <w:lvlText w:val="%8."/>
      <w:lvlJc w:val="left"/>
      <w:pPr>
        <w:ind w:left="5292" w:hanging="360"/>
      </w:pPr>
    </w:lvl>
    <w:lvl w:ilvl="8" w:tplc="0422001B" w:tentative="1">
      <w:start w:val="1"/>
      <w:numFmt w:val="lowerRoman"/>
      <w:lvlText w:val="%9."/>
      <w:lvlJc w:val="right"/>
      <w:pPr>
        <w:ind w:left="6012" w:hanging="180"/>
      </w:pPr>
    </w:lvl>
  </w:abstractNum>
  <w:abstractNum w:abstractNumId="1">
    <w:nsid w:val="07420F8E"/>
    <w:multiLevelType w:val="hybridMultilevel"/>
    <w:tmpl w:val="DF7AFE6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9A36EF1"/>
    <w:multiLevelType w:val="hybridMultilevel"/>
    <w:tmpl w:val="52EEC51C"/>
    <w:lvl w:ilvl="0" w:tplc="F0F444DE">
      <w:start w:val="3"/>
      <w:numFmt w:val="decimal"/>
      <w:lvlText w:val="%1."/>
      <w:lvlJc w:val="left"/>
      <w:pPr>
        <w:ind w:left="780" w:hanging="360"/>
      </w:pPr>
      <w:rPr>
        <w:rFonts w:hint="default"/>
      </w:rPr>
    </w:lvl>
    <w:lvl w:ilvl="1" w:tplc="04220019" w:tentative="1">
      <w:start w:val="1"/>
      <w:numFmt w:val="lowerLetter"/>
      <w:lvlText w:val="%2."/>
      <w:lvlJc w:val="left"/>
      <w:pPr>
        <w:ind w:left="1500" w:hanging="360"/>
      </w:pPr>
    </w:lvl>
    <w:lvl w:ilvl="2" w:tplc="0422001B" w:tentative="1">
      <w:start w:val="1"/>
      <w:numFmt w:val="lowerRoman"/>
      <w:lvlText w:val="%3."/>
      <w:lvlJc w:val="right"/>
      <w:pPr>
        <w:ind w:left="2220" w:hanging="180"/>
      </w:pPr>
    </w:lvl>
    <w:lvl w:ilvl="3" w:tplc="0422000F" w:tentative="1">
      <w:start w:val="1"/>
      <w:numFmt w:val="decimal"/>
      <w:lvlText w:val="%4."/>
      <w:lvlJc w:val="left"/>
      <w:pPr>
        <w:ind w:left="2940" w:hanging="360"/>
      </w:pPr>
    </w:lvl>
    <w:lvl w:ilvl="4" w:tplc="04220019" w:tentative="1">
      <w:start w:val="1"/>
      <w:numFmt w:val="lowerLetter"/>
      <w:lvlText w:val="%5."/>
      <w:lvlJc w:val="left"/>
      <w:pPr>
        <w:ind w:left="3660" w:hanging="360"/>
      </w:pPr>
    </w:lvl>
    <w:lvl w:ilvl="5" w:tplc="0422001B" w:tentative="1">
      <w:start w:val="1"/>
      <w:numFmt w:val="lowerRoman"/>
      <w:lvlText w:val="%6."/>
      <w:lvlJc w:val="right"/>
      <w:pPr>
        <w:ind w:left="4380" w:hanging="180"/>
      </w:pPr>
    </w:lvl>
    <w:lvl w:ilvl="6" w:tplc="0422000F" w:tentative="1">
      <w:start w:val="1"/>
      <w:numFmt w:val="decimal"/>
      <w:lvlText w:val="%7."/>
      <w:lvlJc w:val="left"/>
      <w:pPr>
        <w:ind w:left="5100" w:hanging="360"/>
      </w:pPr>
    </w:lvl>
    <w:lvl w:ilvl="7" w:tplc="04220019" w:tentative="1">
      <w:start w:val="1"/>
      <w:numFmt w:val="lowerLetter"/>
      <w:lvlText w:val="%8."/>
      <w:lvlJc w:val="left"/>
      <w:pPr>
        <w:ind w:left="5820" w:hanging="360"/>
      </w:pPr>
    </w:lvl>
    <w:lvl w:ilvl="8" w:tplc="0422001B" w:tentative="1">
      <w:start w:val="1"/>
      <w:numFmt w:val="lowerRoman"/>
      <w:lvlText w:val="%9."/>
      <w:lvlJc w:val="right"/>
      <w:pPr>
        <w:ind w:left="6540" w:hanging="180"/>
      </w:pPr>
    </w:lvl>
  </w:abstractNum>
  <w:abstractNum w:abstractNumId="3">
    <w:nsid w:val="0C6E16EF"/>
    <w:multiLevelType w:val="hybridMultilevel"/>
    <w:tmpl w:val="F362B670"/>
    <w:lvl w:ilvl="0" w:tplc="7AB01A08">
      <w:start w:val="1"/>
      <w:numFmt w:val="decimal"/>
      <w:lvlText w:val="%1)"/>
      <w:lvlJc w:val="left"/>
      <w:pPr>
        <w:ind w:left="394" w:hanging="360"/>
      </w:pPr>
      <w:rPr>
        <w:rFonts w:hint="default"/>
      </w:rPr>
    </w:lvl>
    <w:lvl w:ilvl="1" w:tplc="04220019" w:tentative="1">
      <w:start w:val="1"/>
      <w:numFmt w:val="lowerLetter"/>
      <w:lvlText w:val="%2."/>
      <w:lvlJc w:val="left"/>
      <w:pPr>
        <w:ind w:left="1114" w:hanging="360"/>
      </w:pPr>
    </w:lvl>
    <w:lvl w:ilvl="2" w:tplc="0422001B" w:tentative="1">
      <w:start w:val="1"/>
      <w:numFmt w:val="lowerRoman"/>
      <w:lvlText w:val="%3."/>
      <w:lvlJc w:val="right"/>
      <w:pPr>
        <w:ind w:left="1834" w:hanging="180"/>
      </w:pPr>
    </w:lvl>
    <w:lvl w:ilvl="3" w:tplc="0422000F" w:tentative="1">
      <w:start w:val="1"/>
      <w:numFmt w:val="decimal"/>
      <w:lvlText w:val="%4."/>
      <w:lvlJc w:val="left"/>
      <w:pPr>
        <w:ind w:left="2554" w:hanging="360"/>
      </w:pPr>
    </w:lvl>
    <w:lvl w:ilvl="4" w:tplc="04220019" w:tentative="1">
      <w:start w:val="1"/>
      <w:numFmt w:val="lowerLetter"/>
      <w:lvlText w:val="%5."/>
      <w:lvlJc w:val="left"/>
      <w:pPr>
        <w:ind w:left="3274" w:hanging="360"/>
      </w:pPr>
    </w:lvl>
    <w:lvl w:ilvl="5" w:tplc="0422001B" w:tentative="1">
      <w:start w:val="1"/>
      <w:numFmt w:val="lowerRoman"/>
      <w:lvlText w:val="%6."/>
      <w:lvlJc w:val="right"/>
      <w:pPr>
        <w:ind w:left="3994" w:hanging="180"/>
      </w:pPr>
    </w:lvl>
    <w:lvl w:ilvl="6" w:tplc="0422000F" w:tentative="1">
      <w:start w:val="1"/>
      <w:numFmt w:val="decimal"/>
      <w:lvlText w:val="%7."/>
      <w:lvlJc w:val="left"/>
      <w:pPr>
        <w:ind w:left="4714" w:hanging="360"/>
      </w:pPr>
    </w:lvl>
    <w:lvl w:ilvl="7" w:tplc="04220019" w:tentative="1">
      <w:start w:val="1"/>
      <w:numFmt w:val="lowerLetter"/>
      <w:lvlText w:val="%8."/>
      <w:lvlJc w:val="left"/>
      <w:pPr>
        <w:ind w:left="5434" w:hanging="360"/>
      </w:pPr>
    </w:lvl>
    <w:lvl w:ilvl="8" w:tplc="0422001B" w:tentative="1">
      <w:start w:val="1"/>
      <w:numFmt w:val="lowerRoman"/>
      <w:lvlText w:val="%9."/>
      <w:lvlJc w:val="right"/>
      <w:pPr>
        <w:ind w:left="6154" w:hanging="180"/>
      </w:pPr>
    </w:lvl>
  </w:abstractNum>
  <w:abstractNum w:abstractNumId="4">
    <w:nsid w:val="123B235A"/>
    <w:multiLevelType w:val="hybridMultilevel"/>
    <w:tmpl w:val="B656AFA0"/>
    <w:lvl w:ilvl="0" w:tplc="5E045844">
      <w:start w:val="1"/>
      <w:numFmt w:val="decimal"/>
      <w:lvlText w:val="%1)"/>
      <w:lvlJc w:val="left"/>
      <w:pPr>
        <w:ind w:left="252" w:hanging="360"/>
      </w:pPr>
      <w:rPr>
        <w:rFonts w:hint="default"/>
      </w:rPr>
    </w:lvl>
    <w:lvl w:ilvl="1" w:tplc="04220019" w:tentative="1">
      <w:start w:val="1"/>
      <w:numFmt w:val="lowerLetter"/>
      <w:lvlText w:val="%2."/>
      <w:lvlJc w:val="left"/>
      <w:pPr>
        <w:ind w:left="972" w:hanging="360"/>
      </w:pPr>
    </w:lvl>
    <w:lvl w:ilvl="2" w:tplc="0422001B" w:tentative="1">
      <w:start w:val="1"/>
      <w:numFmt w:val="lowerRoman"/>
      <w:lvlText w:val="%3."/>
      <w:lvlJc w:val="right"/>
      <w:pPr>
        <w:ind w:left="1692" w:hanging="180"/>
      </w:pPr>
    </w:lvl>
    <w:lvl w:ilvl="3" w:tplc="0422000F" w:tentative="1">
      <w:start w:val="1"/>
      <w:numFmt w:val="decimal"/>
      <w:lvlText w:val="%4."/>
      <w:lvlJc w:val="left"/>
      <w:pPr>
        <w:ind w:left="2412" w:hanging="360"/>
      </w:pPr>
    </w:lvl>
    <w:lvl w:ilvl="4" w:tplc="04220019" w:tentative="1">
      <w:start w:val="1"/>
      <w:numFmt w:val="lowerLetter"/>
      <w:lvlText w:val="%5."/>
      <w:lvlJc w:val="left"/>
      <w:pPr>
        <w:ind w:left="3132" w:hanging="360"/>
      </w:pPr>
    </w:lvl>
    <w:lvl w:ilvl="5" w:tplc="0422001B" w:tentative="1">
      <w:start w:val="1"/>
      <w:numFmt w:val="lowerRoman"/>
      <w:lvlText w:val="%6."/>
      <w:lvlJc w:val="right"/>
      <w:pPr>
        <w:ind w:left="3852" w:hanging="180"/>
      </w:pPr>
    </w:lvl>
    <w:lvl w:ilvl="6" w:tplc="0422000F" w:tentative="1">
      <w:start w:val="1"/>
      <w:numFmt w:val="decimal"/>
      <w:lvlText w:val="%7."/>
      <w:lvlJc w:val="left"/>
      <w:pPr>
        <w:ind w:left="4572" w:hanging="360"/>
      </w:pPr>
    </w:lvl>
    <w:lvl w:ilvl="7" w:tplc="04220019" w:tentative="1">
      <w:start w:val="1"/>
      <w:numFmt w:val="lowerLetter"/>
      <w:lvlText w:val="%8."/>
      <w:lvlJc w:val="left"/>
      <w:pPr>
        <w:ind w:left="5292" w:hanging="360"/>
      </w:pPr>
    </w:lvl>
    <w:lvl w:ilvl="8" w:tplc="0422001B" w:tentative="1">
      <w:start w:val="1"/>
      <w:numFmt w:val="lowerRoman"/>
      <w:lvlText w:val="%9."/>
      <w:lvlJc w:val="right"/>
      <w:pPr>
        <w:ind w:left="6012" w:hanging="180"/>
      </w:pPr>
    </w:lvl>
  </w:abstractNum>
  <w:abstractNum w:abstractNumId="5">
    <w:nsid w:val="1A683BF8"/>
    <w:multiLevelType w:val="hybridMultilevel"/>
    <w:tmpl w:val="14A07EC6"/>
    <w:lvl w:ilvl="0" w:tplc="666E0A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1DC3039E"/>
    <w:multiLevelType w:val="hybridMultilevel"/>
    <w:tmpl w:val="223499B8"/>
    <w:lvl w:ilvl="0" w:tplc="8F728036">
      <w:start w:val="2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3635053"/>
    <w:multiLevelType w:val="hybridMultilevel"/>
    <w:tmpl w:val="A3187932"/>
    <w:lvl w:ilvl="0" w:tplc="D8829084">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240350FA"/>
    <w:multiLevelType w:val="hybridMultilevel"/>
    <w:tmpl w:val="E3F00046"/>
    <w:lvl w:ilvl="0" w:tplc="9B3CC9EA">
      <w:start w:val="1"/>
      <w:numFmt w:val="decimal"/>
      <w:lvlText w:val="%1."/>
      <w:lvlJc w:val="left"/>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29804B01"/>
    <w:multiLevelType w:val="hybridMultilevel"/>
    <w:tmpl w:val="584484D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2AE72351"/>
    <w:multiLevelType w:val="hybridMultilevel"/>
    <w:tmpl w:val="5E22AF20"/>
    <w:lvl w:ilvl="0" w:tplc="2DF80CE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1">
    <w:nsid w:val="3142700B"/>
    <w:multiLevelType w:val="hybridMultilevel"/>
    <w:tmpl w:val="6054E190"/>
    <w:lvl w:ilvl="0" w:tplc="0422000F">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nsid w:val="318D236A"/>
    <w:multiLevelType w:val="hybridMultilevel"/>
    <w:tmpl w:val="5A2E0E8A"/>
    <w:lvl w:ilvl="0" w:tplc="F84E5196">
      <w:start w:val="1"/>
      <w:numFmt w:val="decimal"/>
      <w:lvlText w:val="%1)"/>
      <w:lvlJc w:val="left"/>
      <w:pPr>
        <w:ind w:left="1908" w:hanging="120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3527487B"/>
    <w:multiLevelType w:val="hybridMultilevel"/>
    <w:tmpl w:val="D2349726"/>
    <w:lvl w:ilvl="0" w:tplc="BE764CC0">
      <w:start w:val="6"/>
      <w:numFmt w:val="decimal"/>
      <w:lvlText w:val="%1)"/>
      <w:lvlJc w:val="left"/>
      <w:pPr>
        <w:ind w:left="972" w:hanging="360"/>
      </w:pPr>
      <w:rPr>
        <w:rFonts w:hint="default"/>
        <w:color w:val="C00000"/>
      </w:rPr>
    </w:lvl>
    <w:lvl w:ilvl="1" w:tplc="04220019" w:tentative="1">
      <w:start w:val="1"/>
      <w:numFmt w:val="lowerLetter"/>
      <w:lvlText w:val="%2."/>
      <w:lvlJc w:val="left"/>
      <w:pPr>
        <w:ind w:left="1692" w:hanging="360"/>
      </w:pPr>
    </w:lvl>
    <w:lvl w:ilvl="2" w:tplc="0422001B" w:tentative="1">
      <w:start w:val="1"/>
      <w:numFmt w:val="lowerRoman"/>
      <w:lvlText w:val="%3."/>
      <w:lvlJc w:val="right"/>
      <w:pPr>
        <w:ind w:left="2412" w:hanging="180"/>
      </w:pPr>
    </w:lvl>
    <w:lvl w:ilvl="3" w:tplc="0422000F" w:tentative="1">
      <w:start w:val="1"/>
      <w:numFmt w:val="decimal"/>
      <w:lvlText w:val="%4."/>
      <w:lvlJc w:val="left"/>
      <w:pPr>
        <w:ind w:left="3132" w:hanging="360"/>
      </w:pPr>
    </w:lvl>
    <w:lvl w:ilvl="4" w:tplc="04220019" w:tentative="1">
      <w:start w:val="1"/>
      <w:numFmt w:val="lowerLetter"/>
      <w:lvlText w:val="%5."/>
      <w:lvlJc w:val="left"/>
      <w:pPr>
        <w:ind w:left="3852" w:hanging="360"/>
      </w:pPr>
    </w:lvl>
    <w:lvl w:ilvl="5" w:tplc="0422001B" w:tentative="1">
      <w:start w:val="1"/>
      <w:numFmt w:val="lowerRoman"/>
      <w:lvlText w:val="%6."/>
      <w:lvlJc w:val="right"/>
      <w:pPr>
        <w:ind w:left="4572" w:hanging="180"/>
      </w:pPr>
    </w:lvl>
    <w:lvl w:ilvl="6" w:tplc="0422000F" w:tentative="1">
      <w:start w:val="1"/>
      <w:numFmt w:val="decimal"/>
      <w:lvlText w:val="%7."/>
      <w:lvlJc w:val="left"/>
      <w:pPr>
        <w:ind w:left="5292" w:hanging="360"/>
      </w:pPr>
    </w:lvl>
    <w:lvl w:ilvl="7" w:tplc="04220019" w:tentative="1">
      <w:start w:val="1"/>
      <w:numFmt w:val="lowerLetter"/>
      <w:lvlText w:val="%8."/>
      <w:lvlJc w:val="left"/>
      <w:pPr>
        <w:ind w:left="6012" w:hanging="360"/>
      </w:pPr>
    </w:lvl>
    <w:lvl w:ilvl="8" w:tplc="0422001B" w:tentative="1">
      <w:start w:val="1"/>
      <w:numFmt w:val="lowerRoman"/>
      <w:lvlText w:val="%9."/>
      <w:lvlJc w:val="right"/>
      <w:pPr>
        <w:ind w:left="6732" w:hanging="180"/>
      </w:pPr>
    </w:lvl>
  </w:abstractNum>
  <w:abstractNum w:abstractNumId="14">
    <w:nsid w:val="3BBA0E24"/>
    <w:multiLevelType w:val="singleLevel"/>
    <w:tmpl w:val="CE982A82"/>
    <w:lvl w:ilvl="0">
      <w:start w:val="1"/>
      <w:numFmt w:val="decimal"/>
      <w:lvlText w:val="%1."/>
      <w:lvlJc w:val="left"/>
      <w:pPr>
        <w:tabs>
          <w:tab w:val="num" w:pos="720"/>
        </w:tabs>
        <w:ind w:left="720" w:hanging="360"/>
      </w:pPr>
      <w:rPr>
        <w:color w:val="auto"/>
      </w:rPr>
    </w:lvl>
  </w:abstractNum>
  <w:abstractNum w:abstractNumId="15">
    <w:nsid w:val="3E7D7B89"/>
    <w:multiLevelType w:val="hybridMultilevel"/>
    <w:tmpl w:val="7E621728"/>
    <w:lvl w:ilvl="0" w:tplc="2806CA88">
      <w:start w:val="1"/>
      <w:numFmt w:val="decimal"/>
      <w:lvlText w:val="%1)"/>
      <w:lvlJc w:val="left"/>
      <w:pPr>
        <w:ind w:left="252" w:hanging="360"/>
      </w:pPr>
      <w:rPr>
        <w:rFonts w:hint="default"/>
        <w:color w:val="FF0000"/>
      </w:rPr>
    </w:lvl>
    <w:lvl w:ilvl="1" w:tplc="04220019" w:tentative="1">
      <w:start w:val="1"/>
      <w:numFmt w:val="lowerLetter"/>
      <w:lvlText w:val="%2."/>
      <w:lvlJc w:val="left"/>
      <w:pPr>
        <w:ind w:left="972" w:hanging="360"/>
      </w:pPr>
    </w:lvl>
    <w:lvl w:ilvl="2" w:tplc="0422001B" w:tentative="1">
      <w:start w:val="1"/>
      <w:numFmt w:val="lowerRoman"/>
      <w:lvlText w:val="%3."/>
      <w:lvlJc w:val="right"/>
      <w:pPr>
        <w:ind w:left="1692" w:hanging="180"/>
      </w:pPr>
    </w:lvl>
    <w:lvl w:ilvl="3" w:tplc="0422000F" w:tentative="1">
      <w:start w:val="1"/>
      <w:numFmt w:val="decimal"/>
      <w:lvlText w:val="%4."/>
      <w:lvlJc w:val="left"/>
      <w:pPr>
        <w:ind w:left="2412" w:hanging="360"/>
      </w:pPr>
    </w:lvl>
    <w:lvl w:ilvl="4" w:tplc="04220019" w:tentative="1">
      <w:start w:val="1"/>
      <w:numFmt w:val="lowerLetter"/>
      <w:lvlText w:val="%5."/>
      <w:lvlJc w:val="left"/>
      <w:pPr>
        <w:ind w:left="3132" w:hanging="360"/>
      </w:pPr>
    </w:lvl>
    <w:lvl w:ilvl="5" w:tplc="0422001B" w:tentative="1">
      <w:start w:val="1"/>
      <w:numFmt w:val="lowerRoman"/>
      <w:lvlText w:val="%6."/>
      <w:lvlJc w:val="right"/>
      <w:pPr>
        <w:ind w:left="3852" w:hanging="180"/>
      </w:pPr>
    </w:lvl>
    <w:lvl w:ilvl="6" w:tplc="0422000F" w:tentative="1">
      <w:start w:val="1"/>
      <w:numFmt w:val="decimal"/>
      <w:lvlText w:val="%7."/>
      <w:lvlJc w:val="left"/>
      <w:pPr>
        <w:ind w:left="4572" w:hanging="360"/>
      </w:pPr>
    </w:lvl>
    <w:lvl w:ilvl="7" w:tplc="04220019" w:tentative="1">
      <w:start w:val="1"/>
      <w:numFmt w:val="lowerLetter"/>
      <w:lvlText w:val="%8."/>
      <w:lvlJc w:val="left"/>
      <w:pPr>
        <w:ind w:left="5292" w:hanging="360"/>
      </w:pPr>
    </w:lvl>
    <w:lvl w:ilvl="8" w:tplc="0422001B" w:tentative="1">
      <w:start w:val="1"/>
      <w:numFmt w:val="lowerRoman"/>
      <w:lvlText w:val="%9."/>
      <w:lvlJc w:val="right"/>
      <w:pPr>
        <w:ind w:left="6012" w:hanging="180"/>
      </w:pPr>
    </w:lvl>
  </w:abstractNum>
  <w:abstractNum w:abstractNumId="16">
    <w:nsid w:val="48EF4017"/>
    <w:multiLevelType w:val="hybridMultilevel"/>
    <w:tmpl w:val="E5C66772"/>
    <w:lvl w:ilvl="0" w:tplc="0422000F">
      <w:start w:val="1"/>
      <w:numFmt w:val="decimal"/>
      <w:lvlText w:val="%1."/>
      <w:lvlJc w:val="left"/>
      <w:pPr>
        <w:ind w:left="1788" w:hanging="360"/>
      </w:pPr>
    </w:lvl>
    <w:lvl w:ilvl="1" w:tplc="04220019" w:tentative="1">
      <w:start w:val="1"/>
      <w:numFmt w:val="lowerLetter"/>
      <w:lvlText w:val="%2."/>
      <w:lvlJc w:val="left"/>
      <w:pPr>
        <w:ind w:left="2508" w:hanging="360"/>
      </w:pPr>
    </w:lvl>
    <w:lvl w:ilvl="2" w:tplc="0422001B" w:tentative="1">
      <w:start w:val="1"/>
      <w:numFmt w:val="lowerRoman"/>
      <w:lvlText w:val="%3."/>
      <w:lvlJc w:val="right"/>
      <w:pPr>
        <w:ind w:left="3228" w:hanging="180"/>
      </w:pPr>
    </w:lvl>
    <w:lvl w:ilvl="3" w:tplc="0422000F" w:tentative="1">
      <w:start w:val="1"/>
      <w:numFmt w:val="decimal"/>
      <w:lvlText w:val="%4."/>
      <w:lvlJc w:val="left"/>
      <w:pPr>
        <w:ind w:left="3948" w:hanging="360"/>
      </w:pPr>
    </w:lvl>
    <w:lvl w:ilvl="4" w:tplc="04220019" w:tentative="1">
      <w:start w:val="1"/>
      <w:numFmt w:val="lowerLetter"/>
      <w:lvlText w:val="%5."/>
      <w:lvlJc w:val="left"/>
      <w:pPr>
        <w:ind w:left="4668" w:hanging="360"/>
      </w:pPr>
    </w:lvl>
    <w:lvl w:ilvl="5" w:tplc="0422001B" w:tentative="1">
      <w:start w:val="1"/>
      <w:numFmt w:val="lowerRoman"/>
      <w:lvlText w:val="%6."/>
      <w:lvlJc w:val="right"/>
      <w:pPr>
        <w:ind w:left="5388" w:hanging="180"/>
      </w:pPr>
    </w:lvl>
    <w:lvl w:ilvl="6" w:tplc="0422000F" w:tentative="1">
      <w:start w:val="1"/>
      <w:numFmt w:val="decimal"/>
      <w:lvlText w:val="%7."/>
      <w:lvlJc w:val="left"/>
      <w:pPr>
        <w:ind w:left="6108" w:hanging="360"/>
      </w:pPr>
    </w:lvl>
    <w:lvl w:ilvl="7" w:tplc="04220019" w:tentative="1">
      <w:start w:val="1"/>
      <w:numFmt w:val="lowerLetter"/>
      <w:lvlText w:val="%8."/>
      <w:lvlJc w:val="left"/>
      <w:pPr>
        <w:ind w:left="6828" w:hanging="360"/>
      </w:pPr>
    </w:lvl>
    <w:lvl w:ilvl="8" w:tplc="0422001B" w:tentative="1">
      <w:start w:val="1"/>
      <w:numFmt w:val="lowerRoman"/>
      <w:lvlText w:val="%9."/>
      <w:lvlJc w:val="right"/>
      <w:pPr>
        <w:ind w:left="7548" w:hanging="180"/>
      </w:pPr>
    </w:lvl>
  </w:abstractNum>
  <w:abstractNum w:abstractNumId="17">
    <w:nsid w:val="54143A2E"/>
    <w:multiLevelType w:val="multilevel"/>
    <w:tmpl w:val="805E1AF8"/>
    <w:lvl w:ilvl="0">
      <w:start w:val="1"/>
      <w:numFmt w:val="decimal"/>
      <w:lvlText w:val="%1."/>
      <w:lvlJc w:val="left"/>
      <w:pPr>
        <w:ind w:left="1429" w:hanging="360"/>
      </w:pPr>
      <w:rPr>
        <w:b w:val="0"/>
        <w:bCs w:val="0"/>
      </w:rPr>
    </w:lvl>
    <w:lvl w:ilvl="1">
      <w:start w:val="1"/>
      <w:numFmt w:val="decimal"/>
      <w:lvlText w:val="%2)"/>
      <w:lvlJc w:val="left"/>
      <w:pPr>
        <w:ind w:left="1429" w:hanging="360"/>
      </w:p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8">
    <w:nsid w:val="556E25D6"/>
    <w:multiLevelType w:val="hybridMultilevel"/>
    <w:tmpl w:val="9EE682C0"/>
    <w:lvl w:ilvl="0" w:tplc="0D3880FA">
      <w:start w:val="3"/>
      <w:numFmt w:val="decimal"/>
      <w:lvlText w:val="%1)"/>
      <w:lvlJc w:val="left"/>
      <w:pPr>
        <w:ind w:left="612" w:hanging="360"/>
      </w:pPr>
      <w:rPr>
        <w:rFonts w:hint="default"/>
        <w:color w:val="C00000"/>
      </w:rPr>
    </w:lvl>
    <w:lvl w:ilvl="1" w:tplc="04220019" w:tentative="1">
      <w:start w:val="1"/>
      <w:numFmt w:val="lowerLetter"/>
      <w:lvlText w:val="%2."/>
      <w:lvlJc w:val="left"/>
      <w:pPr>
        <w:ind w:left="1332" w:hanging="360"/>
      </w:pPr>
    </w:lvl>
    <w:lvl w:ilvl="2" w:tplc="0422001B" w:tentative="1">
      <w:start w:val="1"/>
      <w:numFmt w:val="lowerRoman"/>
      <w:lvlText w:val="%3."/>
      <w:lvlJc w:val="right"/>
      <w:pPr>
        <w:ind w:left="2052" w:hanging="180"/>
      </w:pPr>
    </w:lvl>
    <w:lvl w:ilvl="3" w:tplc="0422000F" w:tentative="1">
      <w:start w:val="1"/>
      <w:numFmt w:val="decimal"/>
      <w:lvlText w:val="%4."/>
      <w:lvlJc w:val="left"/>
      <w:pPr>
        <w:ind w:left="2772" w:hanging="360"/>
      </w:pPr>
    </w:lvl>
    <w:lvl w:ilvl="4" w:tplc="04220019" w:tentative="1">
      <w:start w:val="1"/>
      <w:numFmt w:val="lowerLetter"/>
      <w:lvlText w:val="%5."/>
      <w:lvlJc w:val="left"/>
      <w:pPr>
        <w:ind w:left="3492" w:hanging="360"/>
      </w:pPr>
    </w:lvl>
    <w:lvl w:ilvl="5" w:tplc="0422001B" w:tentative="1">
      <w:start w:val="1"/>
      <w:numFmt w:val="lowerRoman"/>
      <w:lvlText w:val="%6."/>
      <w:lvlJc w:val="right"/>
      <w:pPr>
        <w:ind w:left="4212" w:hanging="180"/>
      </w:pPr>
    </w:lvl>
    <w:lvl w:ilvl="6" w:tplc="0422000F" w:tentative="1">
      <w:start w:val="1"/>
      <w:numFmt w:val="decimal"/>
      <w:lvlText w:val="%7."/>
      <w:lvlJc w:val="left"/>
      <w:pPr>
        <w:ind w:left="4932" w:hanging="360"/>
      </w:pPr>
    </w:lvl>
    <w:lvl w:ilvl="7" w:tplc="04220019" w:tentative="1">
      <w:start w:val="1"/>
      <w:numFmt w:val="lowerLetter"/>
      <w:lvlText w:val="%8."/>
      <w:lvlJc w:val="left"/>
      <w:pPr>
        <w:ind w:left="5652" w:hanging="360"/>
      </w:pPr>
    </w:lvl>
    <w:lvl w:ilvl="8" w:tplc="0422001B" w:tentative="1">
      <w:start w:val="1"/>
      <w:numFmt w:val="lowerRoman"/>
      <w:lvlText w:val="%9."/>
      <w:lvlJc w:val="right"/>
      <w:pPr>
        <w:ind w:left="6372" w:hanging="180"/>
      </w:pPr>
    </w:lvl>
  </w:abstractNum>
  <w:abstractNum w:abstractNumId="19">
    <w:nsid w:val="56F40F00"/>
    <w:multiLevelType w:val="multilevel"/>
    <w:tmpl w:val="FFFFFFFF"/>
    <w:lvl w:ilvl="0">
      <w:start w:val="1"/>
      <w:numFmt w:val="decimal"/>
      <w:lvlText w:val="%1"/>
      <w:lvlJc w:val="left"/>
      <w:pPr>
        <w:tabs>
          <w:tab w:val="num" w:pos="0"/>
        </w:tabs>
        <w:ind w:left="360" w:hanging="360"/>
      </w:pPr>
    </w:lvl>
    <w:lvl w:ilvl="1">
      <w:start w:val="1"/>
      <w:numFmt w:val="decimal"/>
      <w:lvlText w:val="%1.%2."/>
      <w:lvlJc w:val="left"/>
      <w:pPr>
        <w:tabs>
          <w:tab w:val="num" w:pos="0"/>
        </w:tabs>
        <w:ind w:left="572" w:hanging="57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7"/>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3"/>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0">
    <w:nsid w:val="5A971563"/>
    <w:multiLevelType w:val="singleLevel"/>
    <w:tmpl w:val="24787F0C"/>
    <w:lvl w:ilvl="0">
      <w:start w:val="1"/>
      <w:numFmt w:val="decimal"/>
      <w:lvlText w:val="%1."/>
      <w:lvlJc w:val="left"/>
      <w:pPr>
        <w:tabs>
          <w:tab w:val="num" w:pos="360"/>
        </w:tabs>
        <w:ind w:left="360" w:hanging="360"/>
      </w:pPr>
      <w:rPr>
        <w:color w:val="auto"/>
      </w:rPr>
    </w:lvl>
  </w:abstractNum>
  <w:abstractNum w:abstractNumId="21">
    <w:nsid w:val="5D8C0FE3"/>
    <w:multiLevelType w:val="hybridMultilevel"/>
    <w:tmpl w:val="FEAA86AA"/>
    <w:lvl w:ilvl="0" w:tplc="A664E2E4">
      <w:start w:val="1"/>
      <w:numFmt w:val="decimal"/>
      <w:lvlText w:val="%1."/>
      <w:lvlJc w:val="left"/>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nsid w:val="5FAF0283"/>
    <w:multiLevelType w:val="multilevel"/>
    <w:tmpl w:val="153845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10A7E74"/>
    <w:multiLevelType w:val="hybridMultilevel"/>
    <w:tmpl w:val="203AA55E"/>
    <w:lvl w:ilvl="0" w:tplc="099E3712">
      <w:start w:val="1"/>
      <w:numFmt w:val="decimal"/>
      <w:lvlText w:val="%1)"/>
      <w:lvlJc w:val="left"/>
      <w:pPr>
        <w:ind w:left="252" w:hanging="360"/>
      </w:pPr>
      <w:rPr>
        <w:rFonts w:hint="default"/>
      </w:rPr>
    </w:lvl>
    <w:lvl w:ilvl="1" w:tplc="04220019" w:tentative="1">
      <w:start w:val="1"/>
      <w:numFmt w:val="lowerLetter"/>
      <w:lvlText w:val="%2."/>
      <w:lvlJc w:val="left"/>
      <w:pPr>
        <w:ind w:left="972" w:hanging="360"/>
      </w:pPr>
    </w:lvl>
    <w:lvl w:ilvl="2" w:tplc="0422001B" w:tentative="1">
      <w:start w:val="1"/>
      <w:numFmt w:val="lowerRoman"/>
      <w:lvlText w:val="%3."/>
      <w:lvlJc w:val="right"/>
      <w:pPr>
        <w:ind w:left="1692" w:hanging="180"/>
      </w:pPr>
    </w:lvl>
    <w:lvl w:ilvl="3" w:tplc="0422000F" w:tentative="1">
      <w:start w:val="1"/>
      <w:numFmt w:val="decimal"/>
      <w:lvlText w:val="%4."/>
      <w:lvlJc w:val="left"/>
      <w:pPr>
        <w:ind w:left="2412" w:hanging="360"/>
      </w:pPr>
    </w:lvl>
    <w:lvl w:ilvl="4" w:tplc="04220019" w:tentative="1">
      <w:start w:val="1"/>
      <w:numFmt w:val="lowerLetter"/>
      <w:lvlText w:val="%5."/>
      <w:lvlJc w:val="left"/>
      <w:pPr>
        <w:ind w:left="3132" w:hanging="360"/>
      </w:pPr>
    </w:lvl>
    <w:lvl w:ilvl="5" w:tplc="0422001B" w:tentative="1">
      <w:start w:val="1"/>
      <w:numFmt w:val="lowerRoman"/>
      <w:lvlText w:val="%6."/>
      <w:lvlJc w:val="right"/>
      <w:pPr>
        <w:ind w:left="3852" w:hanging="180"/>
      </w:pPr>
    </w:lvl>
    <w:lvl w:ilvl="6" w:tplc="0422000F" w:tentative="1">
      <w:start w:val="1"/>
      <w:numFmt w:val="decimal"/>
      <w:lvlText w:val="%7."/>
      <w:lvlJc w:val="left"/>
      <w:pPr>
        <w:ind w:left="4572" w:hanging="360"/>
      </w:pPr>
    </w:lvl>
    <w:lvl w:ilvl="7" w:tplc="04220019" w:tentative="1">
      <w:start w:val="1"/>
      <w:numFmt w:val="lowerLetter"/>
      <w:lvlText w:val="%8."/>
      <w:lvlJc w:val="left"/>
      <w:pPr>
        <w:ind w:left="5292" w:hanging="360"/>
      </w:pPr>
    </w:lvl>
    <w:lvl w:ilvl="8" w:tplc="0422001B" w:tentative="1">
      <w:start w:val="1"/>
      <w:numFmt w:val="lowerRoman"/>
      <w:lvlText w:val="%9."/>
      <w:lvlJc w:val="right"/>
      <w:pPr>
        <w:ind w:left="6012" w:hanging="180"/>
      </w:pPr>
    </w:lvl>
  </w:abstractNum>
  <w:abstractNum w:abstractNumId="24">
    <w:nsid w:val="68CA5698"/>
    <w:multiLevelType w:val="hybridMultilevel"/>
    <w:tmpl w:val="811A548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nsid w:val="6C3F7DF1"/>
    <w:multiLevelType w:val="hybridMultilevel"/>
    <w:tmpl w:val="6C16E04E"/>
    <w:lvl w:ilvl="0" w:tplc="65029C6C">
      <w:start w:val="1"/>
      <w:numFmt w:val="decimal"/>
      <w:lvlText w:val="%1."/>
      <w:lvlJc w:val="left"/>
      <w:pPr>
        <w:ind w:left="1068" w:hanging="360"/>
      </w:pPr>
      <w:rPr>
        <w:rFonts w:hint="default"/>
        <w:color w:val="333333"/>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nsid w:val="751B6368"/>
    <w:multiLevelType w:val="hybridMultilevel"/>
    <w:tmpl w:val="CF2A0D34"/>
    <w:lvl w:ilvl="0" w:tplc="6A9A0010">
      <w:start w:val="100"/>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5"/>
  </w:num>
  <w:num w:numId="2">
    <w:abstractNumId w:val="12"/>
  </w:num>
  <w:num w:numId="3">
    <w:abstractNumId w:val="5"/>
  </w:num>
  <w:num w:numId="4">
    <w:abstractNumId w:val="16"/>
  </w:num>
  <w:num w:numId="5">
    <w:abstractNumId w:val="10"/>
  </w:num>
  <w:num w:numId="6">
    <w:abstractNumId w:val="1"/>
  </w:num>
  <w:num w:numId="7">
    <w:abstractNumId w:val="19"/>
  </w:num>
  <w:num w:numId="8">
    <w:abstractNumId w:val="14"/>
  </w:num>
  <w:num w:numId="9">
    <w:abstractNumId w:val="14"/>
    <w:lvlOverride w:ilvl="0">
      <w:startOverride w:val="1"/>
    </w:lvlOverride>
  </w:num>
  <w:num w:numId="10">
    <w:abstractNumId w:val="20"/>
  </w:num>
  <w:num w:numId="11">
    <w:abstractNumId w:val="20"/>
    <w:lvlOverride w:ilvl="0">
      <w:startOverride w:val="1"/>
    </w:lvlOverride>
  </w:num>
  <w:num w:numId="12">
    <w:abstractNumId w:val="8"/>
  </w:num>
  <w:num w:numId="13">
    <w:abstractNumId w:val="21"/>
  </w:num>
  <w:num w:numId="14">
    <w:abstractNumId w:val="24"/>
  </w:num>
  <w:num w:numId="15">
    <w:abstractNumId w:val="3"/>
  </w:num>
  <w:num w:numId="16">
    <w:abstractNumId w:val="23"/>
  </w:num>
  <w:num w:numId="17">
    <w:abstractNumId w:val="15"/>
  </w:num>
  <w:num w:numId="18">
    <w:abstractNumId w:val="0"/>
  </w:num>
  <w:num w:numId="19">
    <w:abstractNumId w:val="4"/>
  </w:num>
  <w:num w:numId="20">
    <w:abstractNumId w:val="18"/>
  </w:num>
  <w:num w:numId="21">
    <w:abstractNumId w:val="13"/>
  </w:num>
  <w:num w:numId="22">
    <w:abstractNumId w:val="7"/>
  </w:num>
  <w:num w:numId="23">
    <w:abstractNumId w:val="26"/>
  </w:num>
  <w:num w:numId="24">
    <w:abstractNumId w:val="17"/>
  </w:num>
  <w:num w:numId="25">
    <w:abstractNumId w:val="9"/>
  </w:num>
  <w:num w:numId="26">
    <w:abstractNumId w:val="11"/>
  </w:num>
  <w:num w:numId="27">
    <w:abstractNumId w:val="6"/>
  </w:num>
  <w:num w:numId="28">
    <w:abstractNumId w:val="22"/>
  </w:num>
  <w:num w:numId="2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hyphenationZone w:val="425"/>
  <w:drawingGridHorizontalSpacing w:val="120"/>
  <w:displayHorizontalDrawingGridEvery w:val="2"/>
  <w:characterSpacingControl w:val="doNotCompress"/>
  <w:hdrShapeDefaults>
    <o:shapedefaults v:ext="edit" spidmax="90113"/>
  </w:hdrShapeDefaults>
  <w:footnotePr>
    <w:footnote w:id="-1"/>
    <w:footnote w:id="0"/>
  </w:footnotePr>
  <w:endnotePr>
    <w:endnote w:id="-1"/>
    <w:endnote w:id="0"/>
  </w:endnotePr>
  <w:compat/>
  <w:rsids>
    <w:rsidRoot w:val="0056767D"/>
    <w:rsid w:val="0001553C"/>
    <w:rsid w:val="00023AC9"/>
    <w:rsid w:val="000240B4"/>
    <w:rsid w:val="0002644C"/>
    <w:rsid w:val="000328D5"/>
    <w:rsid w:val="00037E30"/>
    <w:rsid w:val="00042B07"/>
    <w:rsid w:val="000528FB"/>
    <w:rsid w:val="0006121B"/>
    <w:rsid w:val="00063F03"/>
    <w:rsid w:val="00072136"/>
    <w:rsid w:val="00077DDE"/>
    <w:rsid w:val="000B5B97"/>
    <w:rsid w:val="000C1B9F"/>
    <w:rsid w:val="000C302A"/>
    <w:rsid w:val="000D47CF"/>
    <w:rsid w:val="000E2A5A"/>
    <w:rsid w:val="000E35AB"/>
    <w:rsid w:val="000E5625"/>
    <w:rsid w:val="000F4828"/>
    <w:rsid w:val="00104834"/>
    <w:rsid w:val="00105874"/>
    <w:rsid w:val="001323C1"/>
    <w:rsid w:val="00135087"/>
    <w:rsid w:val="0016349C"/>
    <w:rsid w:val="001705C4"/>
    <w:rsid w:val="00172B7F"/>
    <w:rsid w:val="001767F6"/>
    <w:rsid w:val="0018562E"/>
    <w:rsid w:val="00187967"/>
    <w:rsid w:val="001C0B64"/>
    <w:rsid w:val="001C5357"/>
    <w:rsid w:val="001D0E0F"/>
    <w:rsid w:val="001D78AE"/>
    <w:rsid w:val="00220D74"/>
    <w:rsid w:val="00222BD0"/>
    <w:rsid w:val="00225E94"/>
    <w:rsid w:val="00235F0C"/>
    <w:rsid w:val="002376AE"/>
    <w:rsid w:val="00240C80"/>
    <w:rsid w:val="00281D04"/>
    <w:rsid w:val="00297BFE"/>
    <w:rsid w:val="002A2844"/>
    <w:rsid w:val="002B02CB"/>
    <w:rsid w:val="002B22DF"/>
    <w:rsid w:val="002B6581"/>
    <w:rsid w:val="002B6E1C"/>
    <w:rsid w:val="002C777F"/>
    <w:rsid w:val="002C7F26"/>
    <w:rsid w:val="002D4514"/>
    <w:rsid w:val="002D4FCD"/>
    <w:rsid w:val="003101B7"/>
    <w:rsid w:val="0032237B"/>
    <w:rsid w:val="00325DA9"/>
    <w:rsid w:val="0032790E"/>
    <w:rsid w:val="00365F78"/>
    <w:rsid w:val="00366521"/>
    <w:rsid w:val="00370DCA"/>
    <w:rsid w:val="0037218C"/>
    <w:rsid w:val="00386127"/>
    <w:rsid w:val="00391537"/>
    <w:rsid w:val="003A1845"/>
    <w:rsid w:val="003C0F3B"/>
    <w:rsid w:val="003D4F56"/>
    <w:rsid w:val="003F7959"/>
    <w:rsid w:val="00407982"/>
    <w:rsid w:val="004170BB"/>
    <w:rsid w:val="004221B7"/>
    <w:rsid w:val="00441618"/>
    <w:rsid w:val="004517EA"/>
    <w:rsid w:val="00455632"/>
    <w:rsid w:val="00456DA9"/>
    <w:rsid w:val="00460F76"/>
    <w:rsid w:val="00464F1D"/>
    <w:rsid w:val="004663A1"/>
    <w:rsid w:val="004708A3"/>
    <w:rsid w:val="004732C7"/>
    <w:rsid w:val="00490721"/>
    <w:rsid w:val="004C33AB"/>
    <w:rsid w:val="004D3281"/>
    <w:rsid w:val="004F3031"/>
    <w:rsid w:val="00512B9B"/>
    <w:rsid w:val="00515C3B"/>
    <w:rsid w:val="005508C1"/>
    <w:rsid w:val="005547D4"/>
    <w:rsid w:val="00565CD6"/>
    <w:rsid w:val="0056767D"/>
    <w:rsid w:val="0057147A"/>
    <w:rsid w:val="00575798"/>
    <w:rsid w:val="00590D46"/>
    <w:rsid w:val="00591E18"/>
    <w:rsid w:val="00593A94"/>
    <w:rsid w:val="00595C66"/>
    <w:rsid w:val="005A05CC"/>
    <w:rsid w:val="005B5181"/>
    <w:rsid w:val="005C240C"/>
    <w:rsid w:val="005D1AAB"/>
    <w:rsid w:val="005E5C96"/>
    <w:rsid w:val="005F0AC9"/>
    <w:rsid w:val="00601CFA"/>
    <w:rsid w:val="0060344B"/>
    <w:rsid w:val="00605CBE"/>
    <w:rsid w:val="00615F20"/>
    <w:rsid w:val="00617312"/>
    <w:rsid w:val="006270BE"/>
    <w:rsid w:val="0065042B"/>
    <w:rsid w:val="00665E23"/>
    <w:rsid w:val="00666C97"/>
    <w:rsid w:val="00670597"/>
    <w:rsid w:val="0068691F"/>
    <w:rsid w:val="006941E5"/>
    <w:rsid w:val="006A7FE7"/>
    <w:rsid w:val="006B1BDF"/>
    <w:rsid w:val="006C5C7C"/>
    <w:rsid w:val="006D6B70"/>
    <w:rsid w:val="0073259C"/>
    <w:rsid w:val="007443E0"/>
    <w:rsid w:val="00764BDE"/>
    <w:rsid w:val="00770642"/>
    <w:rsid w:val="0078189A"/>
    <w:rsid w:val="007873E3"/>
    <w:rsid w:val="007901DC"/>
    <w:rsid w:val="007C488D"/>
    <w:rsid w:val="007D2720"/>
    <w:rsid w:val="007E36EC"/>
    <w:rsid w:val="007F5399"/>
    <w:rsid w:val="007F5EA5"/>
    <w:rsid w:val="008460CF"/>
    <w:rsid w:val="00847D28"/>
    <w:rsid w:val="0085014B"/>
    <w:rsid w:val="00865CA3"/>
    <w:rsid w:val="00874669"/>
    <w:rsid w:val="00893E76"/>
    <w:rsid w:val="008A0B6A"/>
    <w:rsid w:val="008A3D0B"/>
    <w:rsid w:val="008B3E58"/>
    <w:rsid w:val="008D3EE3"/>
    <w:rsid w:val="008F078F"/>
    <w:rsid w:val="008F3490"/>
    <w:rsid w:val="009159DF"/>
    <w:rsid w:val="00924DBB"/>
    <w:rsid w:val="0094057E"/>
    <w:rsid w:val="0094414C"/>
    <w:rsid w:val="00947841"/>
    <w:rsid w:val="009545D9"/>
    <w:rsid w:val="00965BF8"/>
    <w:rsid w:val="009713AD"/>
    <w:rsid w:val="00990981"/>
    <w:rsid w:val="0099202B"/>
    <w:rsid w:val="00992BDB"/>
    <w:rsid w:val="00994C7E"/>
    <w:rsid w:val="009A5345"/>
    <w:rsid w:val="009B0969"/>
    <w:rsid w:val="009B6CEC"/>
    <w:rsid w:val="009D0D3F"/>
    <w:rsid w:val="009D51AC"/>
    <w:rsid w:val="009D5F88"/>
    <w:rsid w:val="009D6DC8"/>
    <w:rsid w:val="009E5531"/>
    <w:rsid w:val="009F6197"/>
    <w:rsid w:val="00A1703A"/>
    <w:rsid w:val="00A1704B"/>
    <w:rsid w:val="00A25596"/>
    <w:rsid w:val="00A71E3E"/>
    <w:rsid w:val="00A74773"/>
    <w:rsid w:val="00A806DD"/>
    <w:rsid w:val="00A82A0E"/>
    <w:rsid w:val="00A83622"/>
    <w:rsid w:val="00A933C0"/>
    <w:rsid w:val="00AC4CBA"/>
    <w:rsid w:val="00AD2C19"/>
    <w:rsid w:val="00AE2B81"/>
    <w:rsid w:val="00AE3262"/>
    <w:rsid w:val="00AE3FCD"/>
    <w:rsid w:val="00AE5E24"/>
    <w:rsid w:val="00AF4968"/>
    <w:rsid w:val="00AF656D"/>
    <w:rsid w:val="00B269C0"/>
    <w:rsid w:val="00B30D30"/>
    <w:rsid w:val="00B32019"/>
    <w:rsid w:val="00B324F7"/>
    <w:rsid w:val="00B465E0"/>
    <w:rsid w:val="00B52C1F"/>
    <w:rsid w:val="00B556EC"/>
    <w:rsid w:val="00B75142"/>
    <w:rsid w:val="00B833B7"/>
    <w:rsid w:val="00BA3657"/>
    <w:rsid w:val="00BA619B"/>
    <w:rsid w:val="00BA701C"/>
    <w:rsid w:val="00BB3ADB"/>
    <w:rsid w:val="00BC18B1"/>
    <w:rsid w:val="00BD395E"/>
    <w:rsid w:val="00BE7CC3"/>
    <w:rsid w:val="00C10535"/>
    <w:rsid w:val="00C42F18"/>
    <w:rsid w:val="00C47D32"/>
    <w:rsid w:val="00C47D88"/>
    <w:rsid w:val="00C51794"/>
    <w:rsid w:val="00C64331"/>
    <w:rsid w:val="00C66CCA"/>
    <w:rsid w:val="00C75233"/>
    <w:rsid w:val="00C752F8"/>
    <w:rsid w:val="00C759B9"/>
    <w:rsid w:val="00C92555"/>
    <w:rsid w:val="00C930E1"/>
    <w:rsid w:val="00C94967"/>
    <w:rsid w:val="00CC2D72"/>
    <w:rsid w:val="00CC31C0"/>
    <w:rsid w:val="00CD22D5"/>
    <w:rsid w:val="00CD3B7F"/>
    <w:rsid w:val="00CD42A9"/>
    <w:rsid w:val="00CD7888"/>
    <w:rsid w:val="00CE7FE8"/>
    <w:rsid w:val="00CF41C9"/>
    <w:rsid w:val="00CF52B8"/>
    <w:rsid w:val="00CF7C52"/>
    <w:rsid w:val="00D04F02"/>
    <w:rsid w:val="00D172B0"/>
    <w:rsid w:val="00D34B19"/>
    <w:rsid w:val="00D363E8"/>
    <w:rsid w:val="00D37E6C"/>
    <w:rsid w:val="00D55760"/>
    <w:rsid w:val="00D6188C"/>
    <w:rsid w:val="00D64E27"/>
    <w:rsid w:val="00D91678"/>
    <w:rsid w:val="00DB7DBF"/>
    <w:rsid w:val="00DC2F0A"/>
    <w:rsid w:val="00DC72EB"/>
    <w:rsid w:val="00DC7508"/>
    <w:rsid w:val="00DE09CD"/>
    <w:rsid w:val="00DF0623"/>
    <w:rsid w:val="00DF39B3"/>
    <w:rsid w:val="00E12FF9"/>
    <w:rsid w:val="00E156B9"/>
    <w:rsid w:val="00E37BBA"/>
    <w:rsid w:val="00E66A41"/>
    <w:rsid w:val="00E9349A"/>
    <w:rsid w:val="00E941A0"/>
    <w:rsid w:val="00EC24C2"/>
    <w:rsid w:val="00ED50A9"/>
    <w:rsid w:val="00EF167D"/>
    <w:rsid w:val="00EF2309"/>
    <w:rsid w:val="00F16C4D"/>
    <w:rsid w:val="00F2382A"/>
    <w:rsid w:val="00F238EF"/>
    <w:rsid w:val="00F348A0"/>
    <w:rsid w:val="00F349D2"/>
    <w:rsid w:val="00F414AD"/>
    <w:rsid w:val="00F43C8B"/>
    <w:rsid w:val="00F506FE"/>
    <w:rsid w:val="00F62B01"/>
    <w:rsid w:val="00F6364E"/>
    <w:rsid w:val="00F655CE"/>
    <w:rsid w:val="00F819E7"/>
    <w:rsid w:val="00F84FF5"/>
    <w:rsid w:val="00FB3FEC"/>
    <w:rsid w:val="00FC1407"/>
    <w:rsid w:val="00FC719A"/>
    <w:rsid w:val="00FE4C1F"/>
    <w:rsid w:val="00FE555D"/>
    <w:rsid w:val="00FF6EB7"/>
    <w:rsid w:val="00FF6EC2"/>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HTML Preformatted" w:uiPriority="0"/>
    <w:lsdException w:name="HTML Typewriter"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67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9072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281D0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ED50A9"/>
    <w:pPr>
      <w:keepNext/>
      <w:jc w:val="center"/>
      <w:outlineLvl w:val="2"/>
    </w:pPr>
    <w:rPr>
      <w:rFonts w:ascii="Arial" w:hAnsi="Arial"/>
      <w:b/>
      <w:sz w:val="32"/>
      <w:szCs w:val="20"/>
      <w:lang w:val="uk-UA" w:eastAsia="uk-UA"/>
    </w:rPr>
  </w:style>
  <w:style w:type="paragraph" w:styleId="4">
    <w:name w:val="heading 4"/>
    <w:basedOn w:val="a"/>
    <w:next w:val="a"/>
    <w:link w:val="40"/>
    <w:qFormat/>
    <w:rsid w:val="0056767D"/>
    <w:pPr>
      <w:keepNext/>
      <w:jc w:val="center"/>
      <w:outlineLvl w:val="3"/>
    </w:pPr>
    <w:rPr>
      <w:b/>
      <w:bCs/>
      <w:sz w:val="28"/>
      <w:szCs w:val="28"/>
      <w:lang w:val="uk-UA"/>
    </w:rPr>
  </w:style>
  <w:style w:type="paragraph" w:styleId="5">
    <w:name w:val="heading 5"/>
    <w:basedOn w:val="a"/>
    <w:next w:val="a"/>
    <w:link w:val="50"/>
    <w:qFormat/>
    <w:rsid w:val="00ED50A9"/>
    <w:pPr>
      <w:keepNext/>
      <w:ind w:left="1134" w:right="3090" w:hanging="1"/>
      <w:outlineLvl w:val="4"/>
    </w:pPr>
    <w:rPr>
      <w:rFonts w:ascii="Arial" w:hAnsi="Arial"/>
      <w:b/>
      <w:szCs w:val="20"/>
      <w:lang w:val="uk-UA" w:eastAsia="uk-UA"/>
    </w:rPr>
  </w:style>
  <w:style w:type="paragraph" w:styleId="6">
    <w:name w:val="heading 6"/>
    <w:basedOn w:val="a"/>
    <w:next w:val="a"/>
    <w:link w:val="60"/>
    <w:qFormat/>
    <w:rsid w:val="00ED50A9"/>
    <w:pPr>
      <w:keepNext/>
      <w:jc w:val="center"/>
      <w:outlineLvl w:val="5"/>
    </w:pPr>
    <w:rPr>
      <w:rFonts w:ascii="Arial" w:hAnsi="Arial"/>
      <w:b/>
      <w:sz w:val="28"/>
      <w:szCs w:val="20"/>
      <w:lang w:val="uk-UA" w:eastAsia="uk-UA"/>
    </w:rPr>
  </w:style>
  <w:style w:type="paragraph" w:styleId="7">
    <w:name w:val="heading 7"/>
    <w:basedOn w:val="a"/>
    <w:next w:val="a"/>
    <w:link w:val="70"/>
    <w:qFormat/>
    <w:rsid w:val="00ED50A9"/>
    <w:pPr>
      <w:keepNext/>
      <w:jc w:val="center"/>
      <w:outlineLvl w:val="6"/>
    </w:pPr>
    <w:rPr>
      <w:rFonts w:ascii="Arial" w:hAnsi="Arial"/>
      <w:sz w:val="28"/>
      <w:szCs w:val="20"/>
      <w:lang w:val="uk-UA" w:eastAsia="uk-UA"/>
    </w:rPr>
  </w:style>
  <w:style w:type="paragraph" w:styleId="8">
    <w:name w:val="heading 8"/>
    <w:basedOn w:val="a"/>
    <w:next w:val="a"/>
    <w:link w:val="80"/>
    <w:qFormat/>
    <w:rsid w:val="00ED50A9"/>
    <w:pPr>
      <w:keepNext/>
      <w:jc w:val="center"/>
      <w:outlineLvl w:val="7"/>
    </w:pPr>
    <w:rPr>
      <w:rFonts w:ascii="Arial" w:hAnsi="Arial"/>
      <w:b/>
      <w:i/>
      <w:sz w:val="18"/>
      <w:szCs w:val="20"/>
      <w:lang w:val="uk-UA" w:eastAsia="uk-UA"/>
    </w:rPr>
  </w:style>
  <w:style w:type="paragraph" w:styleId="9">
    <w:name w:val="heading 9"/>
    <w:basedOn w:val="a"/>
    <w:next w:val="a"/>
    <w:link w:val="90"/>
    <w:qFormat/>
    <w:rsid w:val="00ED50A9"/>
    <w:pPr>
      <w:keepNext/>
      <w:outlineLvl w:val="8"/>
    </w:pPr>
    <w:rPr>
      <w:rFonts w:ascii="Arial" w:hAnsi="Arial"/>
      <w:b/>
      <w:i/>
      <w:sz w:val="20"/>
      <w:szCs w:val="20"/>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490721"/>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qFormat/>
    <w:rsid w:val="00281D04"/>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rsid w:val="00ED50A9"/>
    <w:rPr>
      <w:rFonts w:ascii="Arial" w:eastAsia="Times New Roman" w:hAnsi="Arial" w:cs="Times New Roman"/>
      <w:b/>
      <w:sz w:val="32"/>
      <w:szCs w:val="20"/>
      <w:lang w:val="uk-UA" w:eastAsia="uk-UA"/>
    </w:rPr>
  </w:style>
  <w:style w:type="character" w:customStyle="1" w:styleId="40">
    <w:name w:val="Заголовок 4 Знак"/>
    <w:basedOn w:val="a0"/>
    <w:link w:val="4"/>
    <w:rsid w:val="0056767D"/>
    <w:rPr>
      <w:rFonts w:ascii="Times New Roman" w:eastAsia="Times New Roman" w:hAnsi="Times New Roman" w:cs="Times New Roman"/>
      <w:b/>
      <w:bCs/>
      <w:sz w:val="28"/>
      <w:szCs w:val="28"/>
      <w:lang w:val="uk-UA"/>
    </w:rPr>
  </w:style>
  <w:style w:type="character" w:customStyle="1" w:styleId="50">
    <w:name w:val="Заголовок 5 Знак"/>
    <w:basedOn w:val="a0"/>
    <w:link w:val="5"/>
    <w:rsid w:val="00ED50A9"/>
    <w:rPr>
      <w:rFonts w:ascii="Arial" w:eastAsia="Times New Roman" w:hAnsi="Arial" w:cs="Times New Roman"/>
      <w:b/>
      <w:sz w:val="24"/>
      <w:szCs w:val="20"/>
      <w:lang w:val="uk-UA" w:eastAsia="uk-UA"/>
    </w:rPr>
  </w:style>
  <w:style w:type="character" w:customStyle="1" w:styleId="60">
    <w:name w:val="Заголовок 6 Знак"/>
    <w:basedOn w:val="a0"/>
    <w:link w:val="6"/>
    <w:rsid w:val="00ED50A9"/>
    <w:rPr>
      <w:rFonts w:ascii="Arial" w:eastAsia="Times New Roman" w:hAnsi="Arial" w:cs="Times New Roman"/>
      <w:b/>
      <w:sz w:val="28"/>
      <w:szCs w:val="20"/>
      <w:lang w:val="uk-UA" w:eastAsia="uk-UA"/>
    </w:rPr>
  </w:style>
  <w:style w:type="character" w:customStyle="1" w:styleId="70">
    <w:name w:val="Заголовок 7 Знак"/>
    <w:basedOn w:val="a0"/>
    <w:link w:val="7"/>
    <w:rsid w:val="00ED50A9"/>
    <w:rPr>
      <w:rFonts w:ascii="Arial" w:eastAsia="Times New Roman" w:hAnsi="Arial" w:cs="Times New Roman"/>
      <w:sz w:val="28"/>
      <w:szCs w:val="20"/>
      <w:lang w:val="uk-UA" w:eastAsia="uk-UA"/>
    </w:rPr>
  </w:style>
  <w:style w:type="character" w:customStyle="1" w:styleId="80">
    <w:name w:val="Заголовок 8 Знак"/>
    <w:basedOn w:val="a0"/>
    <w:link w:val="8"/>
    <w:rsid w:val="00ED50A9"/>
    <w:rPr>
      <w:rFonts w:ascii="Arial" w:eastAsia="Times New Roman" w:hAnsi="Arial" w:cs="Times New Roman"/>
      <w:b/>
      <w:i/>
      <w:sz w:val="18"/>
      <w:szCs w:val="20"/>
      <w:lang w:val="uk-UA" w:eastAsia="uk-UA"/>
    </w:rPr>
  </w:style>
  <w:style w:type="character" w:customStyle="1" w:styleId="90">
    <w:name w:val="Заголовок 9 Знак"/>
    <w:basedOn w:val="a0"/>
    <w:link w:val="9"/>
    <w:rsid w:val="00ED50A9"/>
    <w:rPr>
      <w:rFonts w:ascii="Arial" w:eastAsia="Times New Roman" w:hAnsi="Arial" w:cs="Times New Roman"/>
      <w:b/>
      <w:i/>
      <w:sz w:val="20"/>
      <w:szCs w:val="20"/>
      <w:lang w:val="uk-UA" w:eastAsia="uk-UA"/>
    </w:rPr>
  </w:style>
  <w:style w:type="paragraph" w:styleId="a3">
    <w:name w:val="Body Text"/>
    <w:aliases w:val=" Знак,Текст 14 с абз."/>
    <w:basedOn w:val="a"/>
    <w:link w:val="a4"/>
    <w:qFormat/>
    <w:rsid w:val="0056767D"/>
    <w:pPr>
      <w:spacing w:line="187" w:lineRule="auto"/>
      <w:jc w:val="both"/>
    </w:pPr>
    <w:rPr>
      <w:sz w:val="28"/>
      <w:szCs w:val="28"/>
      <w:lang w:val="uk-UA"/>
    </w:rPr>
  </w:style>
  <w:style w:type="character" w:customStyle="1" w:styleId="a4">
    <w:name w:val="Основной текст Знак"/>
    <w:aliases w:val=" Знак Знак,Текст 14 с абз. Знак"/>
    <w:basedOn w:val="a0"/>
    <w:link w:val="a3"/>
    <w:rsid w:val="0056767D"/>
    <w:rPr>
      <w:rFonts w:ascii="Times New Roman" w:eastAsia="Times New Roman" w:hAnsi="Times New Roman" w:cs="Times New Roman"/>
      <w:sz w:val="28"/>
      <w:szCs w:val="28"/>
      <w:lang w:val="uk-UA" w:eastAsia="ru-RU"/>
    </w:rPr>
  </w:style>
  <w:style w:type="paragraph" w:styleId="a5">
    <w:name w:val="List Paragraph"/>
    <w:basedOn w:val="a"/>
    <w:uiPriority w:val="34"/>
    <w:qFormat/>
    <w:rsid w:val="000240B4"/>
    <w:pPr>
      <w:ind w:left="720"/>
      <w:contextualSpacing/>
    </w:pPr>
  </w:style>
  <w:style w:type="paragraph" w:styleId="a6">
    <w:name w:val="header"/>
    <w:basedOn w:val="a"/>
    <w:link w:val="a7"/>
    <w:uiPriority w:val="99"/>
    <w:unhideWhenUsed/>
    <w:rsid w:val="00C47D88"/>
    <w:pPr>
      <w:tabs>
        <w:tab w:val="center" w:pos="4819"/>
        <w:tab w:val="right" w:pos="9639"/>
      </w:tabs>
    </w:pPr>
  </w:style>
  <w:style w:type="character" w:customStyle="1" w:styleId="a7">
    <w:name w:val="Верхний колонтитул Знак"/>
    <w:basedOn w:val="a0"/>
    <w:link w:val="a6"/>
    <w:uiPriority w:val="99"/>
    <w:rsid w:val="00C47D88"/>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C47D88"/>
    <w:pPr>
      <w:tabs>
        <w:tab w:val="center" w:pos="4819"/>
        <w:tab w:val="right" w:pos="9639"/>
      </w:tabs>
    </w:pPr>
  </w:style>
  <w:style w:type="character" w:customStyle="1" w:styleId="a9">
    <w:name w:val="Нижний колонтитул Знак"/>
    <w:basedOn w:val="a0"/>
    <w:link w:val="a8"/>
    <w:uiPriority w:val="99"/>
    <w:rsid w:val="00C47D88"/>
    <w:rPr>
      <w:rFonts w:ascii="Times New Roman" w:eastAsia="Times New Roman" w:hAnsi="Times New Roman" w:cs="Times New Roman"/>
      <w:sz w:val="24"/>
      <w:szCs w:val="24"/>
      <w:lang w:eastAsia="ru-RU"/>
    </w:rPr>
  </w:style>
  <w:style w:type="character" w:styleId="aa">
    <w:name w:val="Hyperlink"/>
    <w:rsid w:val="00DC72EB"/>
    <w:rPr>
      <w:color w:val="0000FF"/>
      <w:u w:val="single"/>
    </w:rPr>
  </w:style>
  <w:style w:type="paragraph" w:styleId="ab">
    <w:name w:val="Body Text Indent"/>
    <w:basedOn w:val="a"/>
    <w:link w:val="ac"/>
    <w:unhideWhenUsed/>
    <w:rsid w:val="009A5345"/>
    <w:pPr>
      <w:spacing w:after="120"/>
      <w:ind w:left="283"/>
    </w:pPr>
  </w:style>
  <w:style w:type="character" w:customStyle="1" w:styleId="ac">
    <w:name w:val="Основной текст с отступом Знак"/>
    <w:basedOn w:val="a0"/>
    <w:link w:val="ab"/>
    <w:rsid w:val="009A5345"/>
    <w:rPr>
      <w:rFonts w:ascii="Times New Roman" w:eastAsia="Times New Roman" w:hAnsi="Times New Roman" w:cs="Times New Roman"/>
      <w:sz w:val="24"/>
      <w:szCs w:val="24"/>
      <w:lang w:eastAsia="ru-RU"/>
    </w:rPr>
  </w:style>
  <w:style w:type="paragraph" w:styleId="HTML">
    <w:name w:val="HTML Preformatted"/>
    <w:basedOn w:val="a"/>
    <w:link w:val="HTML0"/>
    <w:rsid w:val="009A5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uk-UA" w:eastAsia="uk-UA"/>
    </w:rPr>
  </w:style>
  <w:style w:type="character" w:customStyle="1" w:styleId="HTML0">
    <w:name w:val="Стандартный HTML Знак"/>
    <w:basedOn w:val="a0"/>
    <w:link w:val="HTML"/>
    <w:rsid w:val="009A5345"/>
    <w:rPr>
      <w:rFonts w:ascii="Courier New" w:eastAsia="Times New Roman" w:hAnsi="Courier New" w:cs="Courier New"/>
      <w:sz w:val="20"/>
      <w:szCs w:val="20"/>
      <w:lang w:val="uk-UA" w:eastAsia="uk-UA"/>
    </w:rPr>
  </w:style>
  <w:style w:type="paragraph" w:customStyle="1" w:styleId="31">
    <w:name w:val="Без интервала3"/>
    <w:rsid w:val="009A5345"/>
    <w:pPr>
      <w:spacing w:after="0" w:line="240" w:lineRule="auto"/>
    </w:pPr>
    <w:rPr>
      <w:rFonts w:ascii="Calibri" w:eastAsia="Times New Roman" w:hAnsi="Calibri" w:cs="Calibri"/>
    </w:rPr>
  </w:style>
  <w:style w:type="paragraph" w:styleId="ad">
    <w:name w:val="Balloon Text"/>
    <w:basedOn w:val="a"/>
    <w:link w:val="ae"/>
    <w:unhideWhenUsed/>
    <w:rsid w:val="00593A94"/>
    <w:rPr>
      <w:rFonts w:ascii="Tahoma" w:hAnsi="Tahoma" w:cs="Tahoma"/>
      <w:sz w:val="16"/>
      <w:szCs w:val="16"/>
    </w:rPr>
  </w:style>
  <w:style w:type="character" w:customStyle="1" w:styleId="ae">
    <w:name w:val="Текст выноски Знак"/>
    <w:basedOn w:val="a0"/>
    <w:link w:val="ad"/>
    <w:rsid w:val="00593A94"/>
    <w:rPr>
      <w:rFonts w:ascii="Tahoma" w:eastAsia="Times New Roman" w:hAnsi="Tahoma" w:cs="Tahoma"/>
      <w:sz w:val="16"/>
      <w:szCs w:val="16"/>
      <w:lang w:eastAsia="ru-RU"/>
    </w:rPr>
  </w:style>
  <w:style w:type="character" w:customStyle="1" w:styleId="21">
    <w:name w:val="Основний текст (2)_"/>
    <w:basedOn w:val="a0"/>
    <w:link w:val="22"/>
    <w:rsid w:val="00172B7F"/>
    <w:rPr>
      <w:sz w:val="16"/>
      <w:szCs w:val="16"/>
      <w:shd w:val="clear" w:color="auto" w:fill="FFFFFF"/>
    </w:rPr>
  </w:style>
  <w:style w:type="paragraph" w:customStyle="1" w:styleId="22">
    <w:name w:val="Основний текст (2)"/>
    <w:basedOn w:val="a"/>
    <w:link w:val="21"/>
    <w:rsid w:val="00172B7F"/>
    <w:pPr>
      <w:widowControl w:val="0"/>
      <w:shd w:val="clear" w:color="auto" w:fill="FFFFFF"/>
      <w:spacing w:line="192" w:lineRule="exact"/>
      <w:ind w:hanging="2060"/>
    </w:pPr>
    <w:rPr>
      <w:rFonts w:asciiTheme="minorHAnsi" w:eastAsiaTheme="minorHAnsi" w:hAnsiTheme="minorHAnsi" w:cstheme="minorBidi"/>
      <w:sz w:val="16"/>
      <w:szCs w:val="16"/>
      <w:lang w:eastAsia="en-US"/>
    </w:rPr>
  </w:style>
  <w:style w:type="paragraph" w:styleId="af">
    <w:name w:val="No Spacing"/>
    <w:uiPriority w:val="1"/>
    <w:qFormat/>
    <w:rsid w:val="00172B7F"/>
    <w:pPr>
      <w:spacing w:after="0" w:line="240" w:lineRule="auto"/>
    </w:pPr>
  </w:style>
  <w:style w:type="paragraph" w:styleId="23">
    <w:name w:val="Body Text 2"/>
    <w:basedOn w:val="a"/>
    <w:link w:val="24"/>
    <w:rsid w:val="00281D04"/>
    <w:pPr>
      <w:spacing w:after="120" w:line="480" w:lineRule="auto"/>
    </w:pPr>
    <w:rPr>
      <w:lang w:val="uk-UA" w:eastAsia="uk-UA"/>
    </w:rPr>
  </w:style>
  <w:style w:type="character" w:customStyle="1" w:styleId="24">
    <w:name w:val="Основной текст 2 Знак"/>
    <w:basedOn w:val="a0"/>
    <w:link w:val="23"/>
    <w:rsid w:val="00281D04"/>
    <w:rPr>
      <w:rFonts w:ascii="Times New Roman" w:eastAsia="Times New Roman" w:hAnsi="Times New Roman" w:cs="Times New Roman"/>
      <w:sz w:val="24"/>
      <w:szCs w:val="24"/>
      <w:lang w:val="uk-UA" w:eastAsia="uk-UA"/>
    </w:rPr>
  </w:style>
  <w:style w:type="paragraph" w:styleId="af0">
    <w:name w:val="Title"/>
    <w:basedOn w:val="a"/>
    <w:next w:val="a"/>
    <w:link w:val="af1"/>
    <w:qFormat/>
    <w:rsid w:val="0032237B"/>
    <w:pPr>
      <w:pBdr>
        <w:bottom w:val="single" w:sz="8" w:space="4" w:color="4F81BD" w:themeColor="accent1"/>
      </w:pBdr>
      <w:suppressAutoHyphens/>
      <w:overflowPunct w:val="0"/>
      <w:spacing w:after="300"/>
      <w:contextualSpacing/>
    </w:pPr>
    <w:rPr>
      <w:rFonts w:asciiTheme="majorHAnsi" w:eastAsiaTheme="majorEastAsia" w:hAnsiTheme="majorHAnsi" w:cstheme="majorBidi"/>
      <w:color w:val="17365D" w:themeColor="text2" w:themeShade="BF"/>
      <w:spacing w:val="5"/>
      <w:kern w:val="28"/>
      <w:sz w:val="52"/>
      <w:szCs w:val="52"/>
      <w:lang w:val="uk-UA" w:eastAsia="zh-CN"/>
    </w:rPr>
  </w:style>
  <w:style w:type="character" w:customStyle="1" w:styleId="af1">
    <w:name w:val="Название Знак"/>
    <w:basedOn w:val="a0"/>
    <w:link w:val="af0"/>
    <w:rsid w:val="0032237B"/>
    <w:rPr>
      <w:rFonts w:asciiTheme="majorHAnsi" w:eastAsiaTheme="majorEastAsia" w:hAnsiTheme="majorHAnsi" w:cstheme="majorBidi"/>
      <w:color w:val="17365D" w:themeColor="text2" w:themeShade="BF"/>
      <w:spacing w:val="5"/>
      <w:kern w:val="28"/>
      <w:sz w:val="52"/>
      <w:szCs w:val="52"/>
      <w:lang w:val="uk-UA" w:eastAsia="zh-CN"/>
    </w:rPr>
  </w:style>
  <w:style w:type="character" w:customStyle="1" w:styleId="FontStyle20">
    <w:name w:val="Font Style20"/>
    <w:basedOn w:val="a0"/>
    <w:rsid w:val="009D6DC8"/>
    <w:rPr>
      <w:rFonts w:ascii="Times New Roman" w:hAnsi="Times New Roman" w:cs="Times New Roman" w:hint="default"/>
      <w:sz w:val="26"/>
      <w:szCs w:val="26"/>
    </w:rPr>
  </w:style>
  <w:style w:type="character" w:customStyle="1" w:styleId="51">
    <w:name w:val="Основний текст (5)_"/>
    <w:basedOn w:val="a0"/>
    <w:link w:val="52"/>
    <w:rsid w:val="009D6DC8"/>
    <w:rPr>
      <w:sz w:val="19"/>
      <w:szCs w:val="19"/>
      <w:shd w:val="clear" w:color="auto" w:fill="FFFFFF"/>
    </w:rPr>
  </w:style>
  <w:style w:type="paragraph" w:customStyle="1" w:styleId="52">
    <w:name w:val="Основний текст (5)"/>
    <w:basedOn w:val="a"/>
    <w:link w:val="51"/>
    <w:rsid w:val="009D6DC8"/>
    <w:pPr>
      <w:widowControl w:val="0"/>
      <w:shd w:val="clear" w:color="auto" w:fill="FFFFFF"/>
      <w:spacing w:before="180" w:after="720" w:line="0" w:lineRule="atLeast"/>
      <w:jc w:val="both"/>
    </w:pPr>
    <w:rPr>
      <w:rFonts w:asciiTheme="minorHAnsi" w:eastAsiaTheme="minorHAnsi" w:hAnsiTheme="minorHAnsi" w:cstheme="minorBidi"/>
      <w:sz w:val="19"/>
      <w:szCs w:val="19"/>
      <w:lang w:eastAsia="en-US"/>
    </w:rPr>
  </w:style>
  <w:style w:type="character" w:customStyle="1" w:styleId="FontStyle18">
    <w:name w:val="Font Style18"/>
    <w:rsid w:val="009D6DC8"/>
    <w:rPr>
      <w:rFonts w:ascii="Times New Roman" w:hAnsi="Times New Roman" w:cs="Times New Roman" w:hint="default"/>
      <w:b/>
      <w:bCs/>
      <w:sz w:val="22"/>
      <w:szCs w:val="22"/>
    </w:rPr>
  </w:style>
  <w:style w:type="character" w:styleId="af2">
    <w:name w:val="FollowedHyperlink"/>
    <w:rsid w:val="00ED50A9"/>
    <w:rPr>
      <w:color w:val="800080"/>
      <w:u w:val="single"/>
    </w:rPr>
  </w:style>
  <w:style w:type="character" w:styleId="af3">
    <w:name w:val="Emphasis"/>
    <w:qFormat/>
    <w:rsid w:val="00ED50A9"/>
    <w:rPr>
      <w:i/>
      <w:iCs w:val="0"/>
    </w:rPr>
  </w:style>
  <w:style w:type="character" w:styleId="HTML1">
    <w:name w:val="HTML Typewriter"/>
    <w:rsid w:val="00ED50A9"/>
    <w:rPr>
      <w:rFonts w:ascii="Courier New" w:eastAsia="Times New Roman" w:hAnsi="Courier New" w:cs="Courier New" w:hint="default"/>
      <w:sz w:val="20"/>
      <w:szCs w:val="20"/>
    </w:rPr>
  </w:style>
  <w:style w:type="paragraph" w:styleId="af4">
    <w:name w:val="Normal (Web)"/>
    <w:basedOn w:val="a"/>
    <w:qFormat/>
    <w:rsid w:val="00ED50A9"/>
    <w:pPr>
      <w:spacing w:before="100" w:beforeAutospacing="1" w:after="100" w:afterAutospacing="1"/>
    </w:pPr>
    <w:rPr>
      <w:lang w:val="uk-UA" w:eastAsia="uk-UA"/>
    </w:rPr>
  </w:style>
  <w:style w:type="paragraph" w:styleId="32">
    <w:name w:val="Body Text 3"/>
    <w:basedOn w:val="a"/>
    <w:link w:val="33"/>
    <w:rsid w:val="00ED50A9"/>
    <w:pPr>
      <w:jc w:val="center"/>
    </w:pPr>
    <w:rPr>
      <w:rFonts w:ascii="Arial" w:hAnsi="Arial"/>
      <w:sz w:val="22"/>
      <w:szCs w:val="20"/>
      <w:lang w:val="uk-UA" w:eastAsia="uk-UA"/>
    </w:rPr>
  </w:style>
  <w:style w:type="character" w:customStyle="1" w:styleId="33">
    <w:name w:val="Основной текст 3 Знак"/>
    <w:basedOn w:val="a0"/>
    <w:link w:val="32"/>
    <w:rsid w:val="00ED50A9"/>
    <w:rPr>
      <w:rFonts w:ascii="Arial" w:eastAsia="Times New Roman" w:hAnsi="Arial" w:cs="Times New Roman"/>
      <w:szCs w:val="20"/>
      <w:lang w:val="uk-UA" w:eastAsia="uk-UA"/>
    </w:rPr>
  </w:style>
  <w:style w:type="paragraph" w:styleId="25">
    <w:name w:val="Body Text Indent 2"/>
    <w:basedOn w:val="a"/>
    <w:link w:val="26"/>
    <w:rsid w:val="00ED50A9"/>
    <w:pPr>
      <w:suppressAutoHyphens/>
      <w:ind w:firstLine="459"/>
      <w:jc w:val="both"/>
    </w:pPr>
    <w:rPr>
      <w:rFonts w:ascii="Arial" w:hAnsi="Arial"/>
      <w:szCs w:val="20"/>
      <w:lang w:val="uk-UA" w:eastAsia="uk-UA"/>
    </w:rPr>
  </w:style>
  <w:style w:type="character" w:customStyle="1" w:styleId="26">
    <w:name w:val="Основной текст с отступом 2 Знак"/>
    <w:basedOn w:val="a0"/>
    <w:link w:val="25"/>
    <w:rsid w:val="00ED50A9"/>
    <w:rPr>
      <w:rFonts w:ascii="Arial" w:eastAsia="Times New Roman" w:hAnsi="Arial" w:cs="Times New Roman"/>
      <w:sz w:val="24"/>
      <w:szCs w:val="20"/>
      <w:lang w:val="uk-UA" w:eastAsia="uk-UA"/>
    </w:rPr>
  </w:style>
  <w:style w:type="paragraph" w:styleId="34">
    <w:name w:val="Body Text Indent 3"/>
    <w:basedOn w:val="a"/>
    <w:link w:val="35"/>
    <w:rsid w:val="00ED50A9"/>
    <w:pPr>
      <w:suppressAutoHyphens/>
      <w:ind w:firstLine="204"/>
      <w:jc w:val="both"/>
    </w:pPr>
    <w:rPr>
      <w:rFonts w:ascii="Arial" w:hAnsi="Arial"/>
      <w:sz w:val="22"/>
      <w:szCs w:val="20"/>
      <w:lang w:val="uk-UA" w:eastAsia="uk-UA"/>
    </w:rPr>
  </w:style>
  <w:style w:type="character" w:customStyle="1" w:styleId="35">
    <w:name w:val="Основной текст с отступом 3 Знак"/>
    <w:basedOn w:val="a0"/>
    <w:link w:val="34"/>
    <w:rsid w:val="00ED50A9"/>
    <w:rPr>
      <w:rFonts w:ascii="Arial" w:eastAsia="Times New Roman" w:hAnsi="Arial" w:cs="Times New Roman"/>
      <w:szCs w:val="20"/>
      <w:lang w:val="uk-UA" w:eastAsia="uk-UA"/>
    </w:rPr>
  </w:style>
  <w:style w:type="paragraph" w:styleId="af5">
    <w:name w:val="Block Text"/>
    <w:basedOn w:val="a"/>
    <w:rsid w:val="00ED50A9"/>
    <w:pPr>
      <w:ind w:left="-108" w:right="-108"/>
      <w:jc w:val="center"/>
    </w:pPr>
    <w:rPr>
      <w:rFonts w:ascii="Arial" w:hAnsi="Arial"/>
      <w:sz w:val="22"/>
      <w:szCs w:val="20"/>
      <w:lang w:val="uk-UA" w:eastAsia="uk-UA"/>
    </w:rPr>
  </w:style>
  <w:style w:type="paragraph" w:styleId="af6">
    <w:name w:val="Plain Text"/>
    <w:basedOn w:val="a"/>
    <w:link w:val="af7"/>
    <w:rsid w:val="00ED50A9"/>
    <w:pPr>
      <w:autoSpaceDE w:val="0"/>
      <w:autoSpaceDN w:val="0"/>
    </w:pPr>
    <w:rPr>
      <w:rFonts w:ascii="Courier New" w:hAnsi="Courier New" w:cs="Courier New"/>
      <w:sz w:val="20"/>
      <w:szCs w:val="20"/>
      <w:lang w:val="uk-UA"/>
    </w:rPr>
  </w:style>
  <w:style w:type="character" w:customStyle="1" w:styleId="af7">
    <w:name w:val="Текст Знак"/>
    <w:basedOn w:val="a0"/>
    <w:link w:val="af6"/>
    <w:rsid w:val="00ED50A9"/>
    <w:rPr>
      <w:rFonts w:ascii="Courier New" w:eastAsia="Times New Roman" w:hAnsi="Courier New" w:cs="Courier New"/>
      <w:sz w:val="20"/>
      <w:szCs w:val="20"/>
      <w:lang w:val="uk-UA" w:eastAsia="ru-RU"/>
    </w:rPr>
  </w:style>
  <w:style w:type="paragraph" w:customStyle="1" w:styleId="11">
    <w:name w:val="Обычный1"/>
    <w:rsid w:val="00ED50A9"/>
    <w:pPr>
      <w:spacing w:after="0" w:line="240" w:lineRule="auto"/>
    </w:pPr>
    <w:rPr>
      <w:rFonts w:ascii="Arial" w:eastAsia="Times New Roman" w:hAnsi="Arial" w:cs="Times New Roman"/>
      <w:szCs w:val="20"/>
      <w:lang w:val="uk-UA" w:eastAsia="ru-RU"/>
    </w:rPr>
  </w:style>
  <w:style w:type="paragraph" w:customStyle="1" w:styleId="61">
    <w:name w:val="Заголовок 61"/>
    <w:basedOn w:val="11"/>
    <w:next w:val="11"/>
    <w:rsid w:val="00ED50A9"/>
    <w:pPr>
      <w:keepNext/>
      <w:jc w:val="center"/>
    </w:pPr>
    <w:rPr>
      <w:b/>
      <w:sz w:val="28"/>
    </w:rPr>
  </w:style>
  <w:style w:type="paragraph" w:customStyle="1" w:styleId="210">
    <w:name w:val="Основной текст 21"/>
    <w:basedOn w:val="11"/>
    <w:rsid w:val="00ED50A9"/>
    <w:rPr>
      <w:sz w:val="19"/>
    </w:rPr>
  </w:style>
  <w:style w:type="paragraph" w:customStyle="1" w:styleId="12">
    <w:name w:val="Цитата1"/>
    <w:basedOn w:val="11"/>
    <w:rsid w:val="00ED50A9"/>
    <w:pPr>
      <w:ind w:left="-108" w:right="-108"/>
      <w:jc w:val="center"/>
    </w:pPr>
  </w:style>
  <w:style w:type="paragraph" w:customStyle="1" w:styleId="13">
    <w:name w:val="Нижний колонтитул1"/>
    <w:basedOn w:val="11"/>
    <w:rsid w:val="00ED50A9"/>
    <w:pPr>
      <w:tabs>
        <w:tab w:val="center" w:pos="4153"/>
        <w:tab w:val="right" w:pos="8306"/>
      </w:tabs>
    </w:pPr>
    <w:rPr>
      <w:sz w:val="20"/>
      <w:lang w:val="ru-RU"/>
    </w:rPr>
  </w:style>
  <w:style w:type="paragraph" w:customStyle="1" w:styleId="81">
    <w:name w:val="Заголовок 81"/>
    <w:basedOn w:val="11"/>
    <w:next w:val="11"/>
    <w:rsid w:val="00ED50A9"/>
    <w:pPr>
      <w:keepNext/>
      <w:jc w:val="center"/>
      <w:outlineLvl w:val="7"/>
    </w:pPr>
    <w:rPr>
      <w:b/>
      <w:sz w:val="27"/>
    </w:rPr>
  </w:style>
  <w:style w:type="paragraph" w:customStyle="1" w:styleId="14">
    <w:name w:val="Основной текст1"/>
    <w:basedOn w:val="11"/>
    <w:rsid w:val="00ED50A9"/>
    <w:pPr>
      <w:ind w:right="-108"/>
      <w:jc w:val="center"/>
    </w:pPr>
    <w:rPr>
      <w:sz w:val="24"/>
    </w:rPr>
  </w:style>
  <w:style w:type="paragraph" w:customStyle="1" w:styleId="211">
    <w:name w:val="Основной текст с отступом 21"/>
    <w:basedOn w:val="11"/>
    <w:rsid w:val="00ED50A9"/>
    <w:pPr>
      <w:ind w:firstLine="318"/>
    </w:pPr>
    <w:rPr>
      <w:rFonts w:ascii="Times New Roman" w:hAnsi="Times New Roman"/>
      <w:sz w:val="24"/>
    </w:rPr>
  </w:style>
  <w:style w:type="paragraph" w:customStyle="1" w:styleId="BodyText21">
    <w:name w:val="Body Text 21"/>
    <w:basedOn w:val="11"/>
    <w:rsid w:val="00ED50A9"/>
    <w:rPr>
      <w:sz w:val="19"/>
    </w:rPr>
  </w:style>
  <w:style w:type="paragraph" w:customStyle="1" w:styleId="15">
    <w:name w:val="заголовок 1"/>
    <w:basedOn w:val="a"/>
    <w:next w:val="a"/>
    <w:rsid w:val="00ED50A9"/>
    <w:pPr>
      <w:keepNext/>
      <w:autoSpaceDE w:val="0"/>
      <w:autoSpaceDN w:val="0"/>
      <w:jc w:val="center"/>
    </w:pPr>
    <w:rPr>
      <w:rFonts w:ascii="Arial" w:hAnsi="Arial" w:cs="Arial"/>
      <w:b/>
      <w:bCs/>
      <w:lang w:val="uk-UA"/>
    </w:rPr>
  </w:style>
  <w:style w:type="paragraph" w:customStyle="1" w:styleId="41">
    <w:name w:val="заголовок 4"/>
    <w:basedOn w:val="a"/>
    <w:next w:val="a"/>
    <w:rsid w:val="00ED50A9"/>
    <w:pPr>
      <w:keepNext/>
      <w:autoSpaceDE w:val="0"/>
      <w:autoSpaceDN w:val="0"/>
      <w:spacing w:line="216" w:lineRule="auto"/>
    </w:pPr>
    <w:rPr>
      <w:rFonts w:ascii="Arial" w:hAnsi="Arial" w:cs="Arial"/>
      <w:b/>
      <w:bCs/>
      <w:lang w:val="uk-UA"/>
    </w:rPr>
  </w:style>
  <w:style w:type="paragraph" w:customStyle="1" w:styleId="xl24">
    <w:name w:val="xl24"/>
    <w:basedOn w:val="a"/>
    <w:rsid w:val="00ED50A9"/>
    <w:pPr>
      <w:spacing w:before="100" w:after="100"/>
      <w:jc w:val="center"/>
    </w:pPr>
    <w:rPr>
      <w:szCs w:val="20"/>
    </w:rPr>
  </w:style>
  <w:style w:type="paragraph" w:customStyle="1" w:styleId="212">
    <w:name w:val="Основной текст 21"/>
    <w:basedOn w:val="a"/>
    <w:rsid w:val="00ED50A9"/>
    <w:rPr>
      <w:sz w:val="25"/>
      <w:szCs w:val="20"/>
      <w:lang w:val="uk-UA"/>
    </w:rPr>
  </w:style>
  <w:style w:type="paragraph" w:customStyle="1" w:styleId="16">
    <w:name w:val="Обычный (веб)1"/>
    <w:basedOn w:val="a"/>
    <w:rsid w:val="00ED50A9"/>
    <w:pPr>
      <w:spacing w:before="120" w:after="150"/>
      <w:ind w:firstLine="390"/>
      <w:jc w:val="both"/>
    </w:pPr>
    <w:rPr>
      <w:rFonts w:ascii="Arial" w:hAnsi="Arial"/>
      <w:szCs w:val="20"/>
    </w:rPr>
  </w:style>
  <w:style w:type="paragraph" w:customStyle="1" w:styleId="17">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D50A9"/>
    <w:rPr>
      <w:rFonts w:ascii="Verdana" w:eastAsia="MS Mincho" w:hAnsi="Verdana" w:cs="Verdana"/>
      <w:sz w:val="20"/>
      <w:szCs w:val="20"/>
      <w:lang w:val="en-US" w:eastAsia="en-US"/>
    </w:rPr>
  </w:style>
  <w:style w:type="paragraph" w:customStyle="1" w:styleId="18">
    <w:name w:val="Знак Знак1"/>
    <w:basedOn w:val="a"/>
    <w:rsid w:val="00ED50A9"/>
    <w:rPr>
      <w:rFonts w:ascii="Verdana" w:eastAsia="MS Mincho" w:hAnsi="Verdana" w:cs="Verdana"/>
      <w:sz w:val="20"/>
      <w:szCs w:val="20"/>
      <w:lang w:val="en-US" w:eastAsia="en-US"/>
    </w:rPr>
  </w:style>
  <w:style w:type="paragraph" w:customStyle="1" w:styleId="af8">
    <w:name w:val="Знак Знак Знак"/>
    <w:basedOn w:val="a"/>
    <w:rsid w:val="00ED50A9"/>
    <w:rPr>
      <w:rFonts w:ascii="Verdana" w:hAnsi="Verdana"/>
      <w:sz w:val="20"/>
      <w:szCs w:val="20"/>
      <w:lang w:val="en-US" w:eastAsia="en-US"/>
    </w:rPr>
  </w:style>
  <w:style w:type="paragraph" w:customStyle="1" w:styleId="af9">
    <w:name w:val="Знак Знак Знак Знак Знак Знак Знак Знак Знак Знак Знак Знак Знак Знак Знак Знак Знак Знак Знак Знак"/>
    <w:basedOn w:val="a"/>
    <w:rsid w:val="00ED50A9"/>
    <w:rPr>
      <w:rFonts w:ascii="Verdana" w:eastAsia="MS Mincho" w:hAnsi="Verdana" w:cs="Verdana"/>
      <w:sz w:val="20"/>
      <w:szCs w:val="20"/>
      <w:lang w:val="en-US" w:eastAsia="en-US"/>
    </w:rPr>
  </w:style>
  <w:style w:type="paragraph" w:customStyle="1" w:styleId="19">
    <w:name w:val="Знак1 Знак Знак"/>
    <w:basedOn w:val="a"/>
    <w:rsid w:val="00ED50A9"/>
    <w:rPr>
      <w:rFonts w:ascii="Verdana" w:eastAsia="MS Mincho" w:hAnsi="Verdana" w:cs="Verdana"/>
      <w:sz w:val="20"/>
      <w:szCs w:val="20"/>
      <w:lang w:val="en-US" w:eastAsia="en-US"/>
    </w:rPr>
  </w:style>
  <w:style w:type="paragraph" w:customStyle="1" w:styleId="1a">
    <w:name w:val="Знак Знак1 Знак Знак Знак"/>
    <w:basedOn w:val="a"/>
    <w:rsid w:val="00ED50A9"/>
    <w:rPr>
      <w:rFonts w:ascii="Verdana" w:eastAsia="MS Mincho" w:hAnsi="Verdana" w:cs="Verdana"/>
      <w:sz w:val="20"/>
      <w:szCs w:val="20"/>
      <w:lang w:val="en-US" w:eastAsia="en-US"/>
    </w:rPr>
  </w:style>
  <w:style w:type="paragraph" w:customStyle="1" w:styleId="align-center">
    <w:name w:val="align-center"/>
    <w:basedOn w:val="a"/>
    <w:rsid w:val="00ED50A9"/>
    <w:pPr>
      <w:spacing w:before="100" w:beforeAutospacing="1" w:after="100" w:afterAutospacing="1"/>
    </w:pPr>
    <w:rPr>
      <w:lang w:val="uk-UA" w:eastAsia="uk-UA"/>
    </w:rPr>
  </w:style>
  <w:style w:type="character" w:customStyle="1" w:styleId="afa">
    <w:name w:val="Основной шрифт"/>
    <w:rsid w:val="00ED50A9"/>
  </w:style>
  <w:style w:type="character" w:customStyle="1" w:styleId="Iaaoiayiaoeiea">
    <w:name w:val="Ia?aoiay iaoeiea"/>
    <w:rsid w:val="00ED50A9"/>
    <w:rPr>
      <w:rFonts w:ascii="Courier New" w:hAnsi="Courier New" w:cs="Courier New" w:hint="default"/>
      <w:sz w:val="20"/>
    </w:rPr>
  </w:style>
  <w:style w:type="character" w:styleId="afb">
    <w:name w:val="page number"/>
    <w:basedOn w:val="a0"/>
    <w:rsid w:val="00ED50A9"/>
  </w:style>
  <w:style w:type="character" w:customStyle="1" w:styleId="xfmc1">
    <w:name w:val="xfmc1"/>
    <w:basedOn w:val="a0"/>
    <w:rsid w:val="00ED50A9"/>
  </w:style>
  <w:style w:type="character" w:customStyle="1" w:styleId="docdata">
    <w:name w:val="docdata"/>
    <w:aliases w:val="docy,v5,1781,baiaagaaboqcaaadlguaaau8bqaaaaaaaaaaaaaaaaaaaaaaaaaaaaaaaaaaaaaaaaaaaaaaaaaaaaaaaaaaaaaaaaaaaaaaaaaaaaaaaaaaaaaaaaaaaaaaaaaaaaaaaaaaaaaaaaaaaaaaaaaaaaaaaaaaaaaaaaaaaaaaaaaaaaaaaaaaaaaaaaaaaaaaaaaaaaaaaaaaaaaaaaaaaaaaaaaaaaaaaaaaaaaa"/>
    <w:rsid w:val="00ED50A9"/>
  </w:style>
  <w:style w:type="character" w:styleId="afc">
    <w:name w:val="Strong"/>
    <w:qFormat/>
    <w:rsid w:val="00ED50A9"/>
    <w:rPr>
      <w:b/>
      <w:bCs/>
    </w:rPr>
  </w:style>
  <w:style w:type="character" w:customStyle="1" w:styleId="spanrvts0">
    <w:name w:val="span_rvts0"/>
    <w:rsid w:val="00ED50A9"/>
    <w:rPr>
      <w:rFonts w:ascii="Times New Roman" w:eastAsia="Times New Roman" w:hAnsi="Times New Roman" w:cs="Times New Roman"/>
      <w:b w:val="0"/>
      <w:bCs w:val="0"/>
      <w:i w:val="0"/>
      <w:iCs w:val="0"/>
      <w:sz w:val="24"/>
      <w:szCs w:val="24"/>
    </w:rPr>
  </w:style>
  <w:style w:type="paragraph" w:customStyle="1" w:styleId="26118">
    <w:name w:val="26118"/>
    <w:aliases w:val="baiaagaaboqcaaada2aaaauryaaaaaaaaaaaaaaaaaaaaaaaaaaaaaaaaaaaaaaaaaaaaaaaaaaaaaaaaaaaaaaaaaaaaaaaaaaaaaaaaaaaaaaaaaaaaaaaaaaaaaaaaaaaaaaaaaaaaaaaaaaaaaaaaaaaaaaaaaaaaaaaaaaaaaaaaaaaaaaaaaaaaaaaaaaaaaaaaaaaaaaaaaaaaaaaaaaaaaaaaaaaaaa"/>
    <w:basedOn w:val="a"/>
    <w:rsid w:val="007873E3"/>
    <w:pPr>
      <w:spacing w:before="100" w:beforeAutospacing="1" w:after="100" w:afterAutospacing="1"/>
    </w:pPr>
    <w:rPr>
      <w:lang w:val="uk-UA" w:eastAsia="uk-UA"/>
    </w:rPr>
  </w:style>
  <w:style w:type="paragraph" w:styleId="afd">
    <w:name w:val="Subtitle"/>
    <w:basedOn w:val="a"/>
    <w:next w:val="a"/>
    <w:link w:val="afe"/>
    <w:uiPriority w:val="11"/>
    <w:qFormat/>
    <w:rsid w:val="00893E7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uk-UA" w:eastAsia="en-US"/>
    </w:rPr>
  </w:style>
  <w:style w:type="character" w:customStyle="1" w:styleId="afe">
    <w:name w:val="Подзаголовок Знак"/>
    <w:basedOn w:val="a0"/>
    <w:link w:val="afd"/>
    <w:uiPriority w:val="11"/>
    <w:rsid w:val="00893E76"/>
    <w:rPr>
      <w:rFonts w:eastAsiaTheme="majorEastAsia" w:cstheme="majorBidi"/>
      <w:color w:val="595959" w:themeColor="text1" w:themeTint="A6"/>
      <w:spacing w:val="15"/>
      <w:kern w:val="2"/>
      <w:sz w:val="28"/>
      <w:szCs w:val="28"/>
      <w:lang w:val="uk-UA"/>
    </w:rPr>
  </w:style>
  <w:style w:type="paragraph" w:styleId="27">
    <w:name w:val="Quote"/>
    <w:basedOn w:val="a"/>
    <w:next w:val="a"/>
    <w:link w:val="28"/>
    <w:uiPriority w:val="29"/>
    <w:qFormat/>
    <w:rsid w:val="00893E76"/>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uk-UA" w:eastAsia="en-US"/>
    </w:rPr>
  </w:style>
  <w:style w:type="character" w:customStyle="1" w:styleId="28">
    <w:name w:val="Цитата 2 Знак"/>
    <w:basedOn w:val="a0"/>
    <w:link w:val="27"/>
    <w:uiPriority w:val="29"/>
    <w:rsid w:val="00893E76"/>
    <w:rPr>
      <w:i/>
      <w:iCs/>
      <w:color w:val="404040" w:themeColor="text1" w:themeTint="BF"/>
      <w:kern w:val="2"/>
      <w:lang w:val="uk-UA"/>
    </w:rPr>
  </w:style>
  <w:style w:type="character" w:styleId="aff">
    <w:name w:val="Intense Emphasis"/>
    <w:basedOn w:val="a0"/>
    <w:uiPriority w:val="21"/>
    <w:qFormat/>
    <w:rsid w:val="00893E76"/>
    <w:rPr>
      <w:i/>
      <w:iCs/>
      <w:color w:val="365F91" w:themeColor="accent1" w:themeShade="BF"/>
    </w:rPr>
  </w:style>
  <w:style w:type="paragraph" w:styleId="aff0">
    <w:name w:val="Intense Quote"/>
    <w:basedOn w:val="a"/>
    <w:next w:val="a"/>
    <w:link w:val="aff1"/>
    <w:uiPriority w:val="30"/>
    <w:qFormat/>
    <w:rsid w:val="00893E76"/>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asciiTheme="minorHAnsi" w:eastAsiaTheme="minorHAnsi" w:hAnsiTheme="minorHAnsi" w:cstheme="minorBidi"/>
      <w:i/>
      <w:iCs/>
      <w:color w:val="365F91" w:themeColor="accent1" w:themeShade="BF"/>
      <w:kern w:val="2"/>
      <w:sz w:val="22"/>
      <w:szCs w:val="22"/>
      <w:lang w:val="uk-UA" w:eastAsia="en-US"/>
    </w:rPr>
  </w:style>
  <w:style w:type="character" w:customStyle="1" w:styleId="aff1">
    <w:name w:val="Выделенная цитата Знак"/>
    <w:basedOn w:val="a0"/>
    <w:link w:val="aff0"/>
    <w:uiPriority w:val="30"/>
    <w:rsid w:val="00893E76"/>
    <w:rPr>
      <w:i/>
      <w:iCs/>
      <w:color w:val="365F91" w:themeColor="accent1" w:themeShade="BF"/>
      <w:kern w:val="2"/>
      <w:lang w:val="uk-UA"/>
    </w:rPr>
  </w:style>
  <w:style w:type="character" w:styleId="aff2">
    <w:name w:val="Intense Reference"/>
    <w:basedOn w:val="a0"/>
    <w:uiPriority w:val="32"/>
    <w:qFormat/>
    <w:rsid w:val="00893E76"/>
    <w:rPr>
      <w:b/>
      <w:bCs/>
      <w:smallCaps/>
      <w:color w:val="365F91" w:themeColor="accent1" w:themeShade="BF"/>
      <w:spacing w:val="5"/>
    </w:rPr>
  </w:style>
  <w:style w:type="table" w:styleId="aff3">
    <w:name w:val="Table Grid"/>
    <w:basedOn w:val="a1"/>
    <w:uiPriority w:val="59"/>
    <w:rsid w:val="00893E76"/>
    <w:pPr>
      <w:spacing w:after="0" w:line="240" w:lineRule="auto"/>
    </w:pPr>
    <w:rPr>
      <w:kern w:val="2"/>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vps14">
    <w:name w:val="rvps14"/>
    <w:basedOn w:val="a"/>
    <w:rsid w:val="00893E76"/>
    <w:pPr>
      <w:spacing w:before="100" w:beforeAutospacing="1" w:after="100" w:afterAutospacing="1"/>
    </w:pPr>
    <w:rPr>
      <w:lang w:val="uk-UA" w:eastAsia="uk-UA"/>
    </w:rPr>
  </w:style>
  <w:style w:type="character" w:customStyle="1" w:styleId="rvts9">
    <w:name w:val="rvts9"/>
    <w:basedOn w:val="a0"/>
    <w:rsid w:val="00893E76"/>
  </w:style>
  <w:style w:type="paragraph" w:customStyle="1" w:styleId="1b">
    <w:name w:val="Название1"/>
    <w:basedOn w:val="a"/>
    <w:link w:val="82"/>
    <w:qFormat/>
    <w:rsid w:val="001C5357"/>
    <w:pPr>
      <w:jc w:val="center"/>
    </w:pPr>
    <w:rPr>
      <w:rFonts w:ascii="Calibri" w:eastAsia="Calibri" w:hAnsi="Calibri"/>
      <w:b/>
      <w:sz w:val="28"/>
      <w:szCs w:val="20"/>
    </w:rPr>
  </w:style>
  <w:style w:type="character" w:customStyle="1" w:styleId="82">
    <w:name w:val="Знак Знак8"/>
    <w:link w:val="1b"/>
    <w:locked/>
    <w:rsid w:val="001C5357"/>
    <w:rPr>
      <w:rFonts w:ascii="Calibri" w:eastAsia="Calibri" w:hAnsi="Calibri" w:cs="Times New Roman"/>
      <w:b/>
      <w:sz w:val="28"/>
      <w:szCs w:val="20"/>
      <w:lang w:eastAsia="ru-RU"/>
    </w:rPr>
  </w:style>
  <w:style w:type="character" w:customStyle="1" w:styleId="29">
    <w:name w:val="Основний текст (2) + Курсив"/>
    <w:basedOn w:val="a0"/>
    <w:rsid w:val="001C5357"/>
    <w:rPr>
      <w:rFonts w:ascii="Times New Roman" w:eastAsia="Times New Roman" w:hAnsi="Times New Roman" w:cs="Times New Roman"/>
      <w:b w:val="0"/>
      <w:bCs w:val="0"/>
      <w:i/>
      <w:iCs/>
      <w:smallCaps w:val="0"/>
      <w:strike w:val="0"/>
      <w:color w:val="000000"/>
      <w:spacing w:val="0"/>
      <w:w w:val="100"/>
      <w:position w:val="0"/>
      <w:sz w:val="18"/>
      <w:szCs w:val="18"/>
      <w:u w:val="none"/>
      <w:lang w:val="uk-UA" w:eastAsia="uk-UA" w:bidi="uk-UA"/>
    </w:rPr>
  </w:style>
  <w:style w:type="character" w:customStyle="1" w:styleId="2SegoeUI55pt">
    <w:name w:val="Основний текст (2) + Segoe UI;5;5 pt"/>
    <w:basedOn w:val="21"/>
    <w:rsid w:val="001C5357"/>
    <w:rPr>
      <w:rFonts w:ascii="Segoe UI" w:eastAsia="Segoe UI" w:hAnsi="Segoe UI" w:cs="Segoe UI"/>
      <w:b w:val="0"/>
      <w:bCs w:val="0"/>
      <w:i w:val="0"/>
      <w:iCs w:val="0"/>
      <w:smallCaps w:val="0"/>
      <w:strike w:val="0"/>
      <w:color w:val="000000"/>
      <w:spacing w:val="0"/>
      <w:w w:val="100"/>
      <w:position w:val="0"/>
      <w:sz w:val="11"/>
      <w:szCs w:val="11"/>
      <w:u w:val="none"/>
      <w:lang w:val="uk-UA" w:eastAsia="uk-UA" w:bidi="uk-UA"/>
    </w:rPr>
  </w:style>
  <w:style w:type="character" w:customStyle="1" w:styleId="26pt">
    <w:name w:val="Основний текст (2) + 6 pt"/>
    <w:basedOn w:val="21"/>
    <w:rsid w:val="001C535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uk-UA" w:eastAsia="uk-UA" w:bidi="uk-UA"/>
    </w:rPr>
  </w:style>
  <w:style w:type="character" w:customStyle="1" w:styleId="295pt">
    <w:name w:val="Основний текст (2) + 9;5 pt"/>
    <w:basedOn w:val="21"/>
    <w:rsid w:val="001C5357"/>
    <w:rPr>
      <w:rFonts w:ascii="Times New Roman" w:eastAsia="Times New Roman" w:hAnsi="Times New Roman" w:cs="Times New Roman"/>
      <w:b w:val="0"/>
      <w:bCs w:val="0"/>
      <w:i w:val="0"/>
      <w:iCs w:val="0"/>
      <w:smallCaps w:val="0"/>
      <w:strike w:val="0"/>
      <w:color w:val="000000"/>
      <w:spacing w:val="0"/>
      <w:w w:val="100"/>
      <w:position w:val="0"/>
      <w:sz w:val="19"/>
      <w:szCs w:val="19"/>
      <w:u w:val="none"/>
      <w:lang w:val="uk-UA" w:eastAsia="uk-UA" w:bidi="uk-UA"/>
    </w:rPr>
  </w:style>
  <w:style w:type="character" w:customStyle="1" w:styleId="295pt0">
    <w:name w:val="Основний текст (2) + 9;5 pt;Напівжирний"/>
    <w:basedOn w:val="21"/>
    <w:rsid w:val="00B32019"/>
    <w:rPr>
      <w:rFonts w:ascii="Times New Roman" w:eastAsia="Times New Roman" w:hAnsi="Times New Roman" w:cs="Times New Roman"/>
      <w:b/>
      <w:bCs/>
      <w:i w:val="0"/>
      <w:iCs w:val="0"/>
      <w:smallCaps w:val="0"/>
      <w:strike w:val="0"/>
      <w:color w:val="000000"/>
      <w:spacing w:val="0"/>
      <w:w w:val="100"/>
      <w:position w:val="0"/>
      <w:sz w:val="19"/>
      <w:szCs w:val="19"/>
      <w:u w:val="none"/>
      <w:lang w:val="uk-UA" w:eastAsia="uk-UA" w:bidi="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67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9072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qFormat/>
    <w:rsid w:val="0056767D"/>
    <w:pPr>
      <w:keepNext/>
      <w:jc w:val="center"/>
      <w:outlineLvl w:val="3"/>
    </w:pPr>
    <w:rPr>
      <w:b/>
      <w:b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56767D"/>
    <w:rPr>
      <w:rFonts w:ascii="Times New Roman" w:eastAsia="Times New Roman" w:hAnsi="Times New Roman" w:cs="Times New Roman"/>
      <w:b/>
      <w:bCs/>
      <w:sz w:val="28"/>
      <w:szCs w:val="28"/>
      <w:lang w:val="uk-UA"/>
    </w:rPr>
  </w:style>
  <w:style w:type="paragraph" w:styleId="a3">
    <w:name w:val="Body Text"/>
    <w:aliases w:val=" Знак"/>
    <w:basedOn w:val="a"/>
    <w:link w:val="a4"/>
    <w:rsid w:val="0056767D"/>
    <w:pPr>
      <w:spacing w:line="187" w:lineRule="auto"/>
      <w:jc w:val="both"/>
    </w:pPr>
    <w:rPr>
      <w:sz w:val="28"/>
      <w:szCs w:val="28"/>
      <w:lang w:val="uk-UA"/>
    </w:rPr>
  </w:style>
  <w:style w:type="character" w:customStyle="1" w:styleId="a4">
    <w:name w:val="Основной текст Знак"/>
    <w:aliases w:val=" Знак Знак"/>
    <w:basedOn w:val="a0"/>
    <w:link w:val="a3"/>
    <w:rsid w:val="0056767D"/>
    <w:rPr>
      <w:rFonts w:ascii="Times New Roman" w:eastAsia="Times New Roman" w:hAnsi="Times New Roman" w:cs="Times New Roman"/>
      <w:sz w:val="28"/>
      <w:szCs w:val="28"/>
      <w:lang w:val="uk-UA" w:eastAsia="ru-RU"/>
    </w:rPr>
  </w:style>
  <w:style w:type="paragraph" w:styleId="a5">
    <w:name w:val="List Paragraph"/>
    <w:basedOn w:val="a"/>
    <w:uiPriority w:val="34"/>
    <w:qFormat/>
    <w:rsid w:val="000240B4"/>
    <w:pPr>
      <w:ind w:left="720"/>
      <w:contextualSpacing/>
    </w:pPr>
  </w:style>
  <w:style w:type="paragraph" w:styleId="a6">
    <w:name w:val="header"/>
    <w:basedOn w:val="a"/>
    <w:link w:val="a7"/>
    <w:uiPriority w:val="99"/>
    <w:unhideWhenUsed/>
    <w:rsid w:val="00C47D88"/>
    <w:pPr>
      <w:tabs>
        <w:tab w:val="center" w:pos="4819"/>
        <w:tab w:val="right" w:pos="9639"/>
      </w:tabs>
    </w:pPr>
  </w:style>
  <w:style w:type="character" w:customStyle="1" w:styleId="a7">
    <w:name w:val="Верхний колонтитул Знак"/>
    <w:basedOn w:val="a0"/>
    <w:link w:val="a6"/>
    <w:uiPriority w:val="99"/>
    <w:rsid w:val="00C47D88"/>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C47D88"/>
    <w:pPr>
      <w:tabs>
        <w:tab w:val="center" w:pos="4819"/>
        <w:tab w:val="right" w:pos="9639"/>
      </w:tabs>
    </w:pPr>
  </w:style>
  <w:style w:type="character" w:customStyle="1" w:styleId="a9">
    <w:name w:val="Нижний колонтитул Знак"/>
    <w:basedOn w:val="a0"/>
    <w:link w:val="a8"/>
    <w:uiPriority w:val="99"/>
    <w:rsid w:val="00C47D88"/>
    <w:rPr>
      <w:rFonts w:ascii="Times New Roman" w:eastAsia="Times New Roman" w:hAnsi="Times New Roman" w:cs="Times New Roman"/>
      <w:sz w:val="24"/>
      <w:szCs w:val="24"/>
      <w:lang w:eastAsia="ru-RU"/>
    </w:rPr>
  </w:style>
  <w:style w:type="character" w:styleId="aa">
    <w:name w:val="Hyperlink"/>
    <w:rsid w:val="00DC72EB"/>
    <w:rPr>
      <w:color w:val="0000FF"/>
      <w:u w:val="single"/>
    </w:rPr>
  </w:style>
  <w:style w:type="character" w:customStyle="1" w:styleId="10">
    <w:name w:val="Заголовок 1 Знак"/>
    <w:basedOn w:val="a0"/>
    <w:link w:val="1"/>
    <w:uiPriority w:val="9"/>
    <w:rsid w:val="00490721"/>
    <w:rPr>
      <w:rFonts w:asciiTheme="majorHAnsi" w:eastAsiaTheme="majorEastAsia" w:hAnsiTheme="majorHAnsi" w:cstheme="majorBidi"/>
      <w:b/>
      <w:bCs/>
      <w:color w:val="365F91" w:themeColor="accent1" w:themeShade="BF"/>
      <w:sz w:val="28"/>
      <w:szCs w:val="28"/>
      <w:lang w:eastAsia="ru-RU"/>
    </w:rPr>
  </w:style>
  <w:style w:type="paragraph" w:styleId="ab">
    <w:name w:val="Body Text Indent"/>
    <w:basedOn w:val="a"/>
    <w:link w:val="ac"/>
    <w:uiPriority w:val="99"/>
    <w:semiHidden/>
    <w:unhideWhenUsed/>
    <w:rsid w:val="009A5345"/>
    <w:pPr>
      <w:spacing w:after="120"/>
      <w:ind w:left="283"/>
    </w:pPr>
  </w:style>
  <w:style w:type="character" w:customStyle="1" w:styleId="ac">
    <w:name w:val="Основной текст с отступом Знак"/>
    <w:basedOn w:val="a0"/>
    <w:link w:val="ab"/>
    <w:uiPriority w:val="99"/>
    <w:semiHidden/>
    <w:rsid w:val="009A5345"/>
    <w:rPr>
      <w:rFonts w:ascii="Times New Roman" w:eastAsia="Times New Roman" w:hAnsi="Times New Roman" w:cs="Times New Roman"/>
      <w:sz w:val="24"/>
      <w:szCs w:val="24"/>
      <w:lang w:eastAsia="ru-RU"/>
    </w:rPr>
  </w:style>
  <w:style w:type="paragraph" w:styleId="HTML">
    <w:name w:val="HTML Preformatted"/>
    <w:basedOn w:val="a"/>
    <w:link w:val="HTML0"/>
    <w:rsid w:val="009A5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uk-UA" w:eastAsia="uk-UA"/>
    </w:rPr>
  </w:style>
  <w:style w:type="character" w:customStyle="1" w:styleId="HTML0">
    <w:name w:val="Стандартный HTML Знак"/>
    <w:basedOn w:val="a0"/>
    <w:link w:val="HTML"/>
    <w:rsid w:val="009A5345"/>
    <w:rPr>
      <w:rFonts w:ascii="Courier New" w:eastAsia="Times New Roman" w:hAnsi="Courier New" w:cs="Courier New"/>
      <w:sz w:val="20"/>
      <w:szCs w:val="20"/>
      <w:lang w:val="uk-UA" w:eastAsia="uk-UA"/>
    </w:rPr>
  </w:style>
  <w:style w:type="paragraph" w:customStyle="1" w:styleId="3">
    <w:name w:val="Без интервала3"/>
    <w:rsid w:val="009A5345"/>
    <w:pPr>
      <w:spacing w:after="0" w:line="240" w:lineRule="auto"/>
    </w:pPr>
    <w:rPr>
      <w:rFonts w:ascii="Calibri" w:eastAsia="Times New Roman" w:hAnsi="Calibri" w:cs="Calibri"/>
    </w:rPr>
  </w:style>
  <w:style w:type="paragraph" w:styleId="ad">
    <w:name w:val="Balloon Text"/>
    <w:basedOn w:val="a"/>
    <w:link w:val="ae"/>
    <w:uiPriority w:val="99"/>
    <w:semiHidden/>
    <w:unhideWhenUsed/>
    <w:rsid w:val="00593A94"/>
    <w:rPr>
      <w:rFonts w:ascii="Tahoma" w:hAnsi="Tahoma" w:cs="Tahoma"/>
      <w:sz w:val="16"/>
      <w:szCs w:val="16"/>
    </w:rPr>
  </w:style>
  <w:style w:type="character" w:customStyle="1" w:styleId="ae">
    <w:name w:val="Текст выноски Знак"/>
    <w:basedOn w:val="a0"/>
    <w:link w:val="ad"/>
    <w:uiPriority w:val="99"/>
    <w:semiHidden/>
    <w:rsid w:val="00593A94"/>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906951-D785-47FC-A2D9-58173BA22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6566</Words>
  <Characters>3743</Characters>
  <Application>Microsoft Office Word</Application>
  <DocSecurity>0</DocSecurity>
  <Lines>31</Lines>
  <Paragraphs>20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Microsoft</Company>
  <LinksUpToDate>false</LinksUpToDate>
  <CharactersWithSpaces>10289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ЗагальнийТВУ</dc:creator>
  <cp:lastModifiedBy>Користувач</cp:lastModifiedBy>
  <cp:revision>2</cp:revision>
  <cp:lastPrinted>2025-07-24T12:52:00Z</cp:lastPrinted>
  <dcterms:created xsi:type="dcterms:W3CDTF">2025-10-13T09:01:00Z</dcterms:created>
  <dcterms:modified xsi:type="dcterms:W3CDTF">2025-10-13T09:01:00Z</dcterms:modified>
</cp:coreProperties>
</file>