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860BC" w:rsidRPr="00B860BC" w:rsidRDefault="00B860BC" w:rsidP="00B25998">
      <w:pPr>
        <w:ind w:firstLine="567"/>
        <w:jc w:val="right"/>
        <w:rPr>
          <w:rFonts w:ascii="Times New Roman" w:hAnsi="Times New Roman" w:cs="Times New Roman"/>
          <w:sz w:val="28"/>
          <w:szCs w:val="28"/>
        </w:rPr>
      </w:pPr>
      <w:r w:rsidRPr="00B860BC">
        <w:rPr>
          <w:rFonts w:ascii="Times New Roman" w:hAnsi="Times New Roman" w:cs="Times New Roman"/>
          <w:sz w:val="28"/>
          <w:szCs w:val="28"/>
        </w:rPr>
        <w:t>Додаток 2</w:t>
      </w:r>
    </w:p>
    <w:tbl>
      <w:tblPr>
        <w:tblStyle w:val="a8"/>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tblGrid>
      <w:tr w:rsidR="00C12247" w:rsidTr="0092796D">
        <w:trPr>
          <w:trHeight w:val="1974"/>
        </w:trPr>
        <w:tc>
          <w:tcPr>
            <w:tcW w:w="4671" w:type="dxa"/>
          </w:tcPr>
          <w:p w:rsidR="00B860BC" w:rsidRDefault="00B860BC" w:rsidP="0092796D">
            <w:pPr>
              <w:pStyle w:val="a9"/>
              <w:tabs>
                <w:tab w:val="left" w:pos="3250"/>
                <w:tab w:val="left" w:pos="5529"/>
              </w:tabs>
              <w:jc w:val="left"/>
            </w:pPr>
          </w:p>
          <w:p w:rsidR="0092796D" w:rsidRDefault="0092796D" w:rsidP="0092796D">
            <w:pPr>
              <w:pStyle w:val="a9"/>
              <w:tabs>
                <w:tab w:val="left" w:pos="3250"/>
                <w:tab w:val="left" w:pos="5529"/>
              </w:tabs>
              <w:jc w:val="left"/>
            </w:pPr>
            <w:r w:rsidRPr="0042627E">
              <w:t>ЗАТВЕРДЖЕНО</w:t>
            </w:r>
          </w:p>
          <w:p w:rsidR="0092796D" w:rsidRDefault="0092796D" w:rsidP="0092796D">
            <w:pPr>
              <w:pStyle w:val="a9"/>
              <w:tabs>
                <w:tab w:val="left" w:pos="3250"/>
                <w:tab w:val="left" w:pos="5529"/>
              </w:tabs>
              <w:jc w:val="center"/>
            </w:pPr>
          </w:p>
          <w:p w:rsidR="0092796D" w:rsidRDefault="0092796D" w:rsidP="0092796D">
            <w:pPr>
              <w:pStyle w:val="a9"/>
              <w:tabs>
                <w:tab w:val="left" w:pos="3250"/>
                <w:tab w:val="left" w:pos="5529"/>
              </w:tabs>
              <w:spacing w:line="240" w:lineRule="auto"/>
              <w:jc w:val="left"/>
            </w:pPr>
            <w:r>
              <w:t>Розпорядження Вараської районної державної адміністрації – Вараської районної військової адміністрації</w:t>
            </w:r>
          </w:p>
          <w:p w:rsidR="0092796D" w:rsidRDefault="008C6782" w:rsidP="00191A30">
            <w:pPr>
              <w:pBdr>
                <w:top w:val="nil"/>
                <w:left w:val="nil"/>
                <w:bottom w:val="nil"/>
                <w:right w:val="nil"/>
                <w:between w:val="nil"/>
              </w:pBdr>
              <w:rPr>
                <w:rFonts w:ascii="Times New Roman" w:hAnsi="Times New Roman" w:cs="Times New Roman"/>
                <w:sz w:val="28"/>
                <w:szCs w:val="28"/>
              </w:rPr>
            </w:pPr>
            <w:r>
              <w:rPr>
                <w:rFonts w:ascii="Times New Roman" w:hAnsi="Times New Roman" w:cs="Times New Roman"/>
                <w:sz w:val="28"/>
                <w:szCs w:val="28"/>
              </w:rPr>
              <w:t>18</w:t>
            </w:r>
            <w:r w:rsidR="00191A30">
              <w:rPr>
                <w:rFonts w:ascii="Times New Roman" w:hAnsi="Times New Roman" w:cs="Times New Roman"/>
                <w:sz w:val="28"/>
                <w:szCs w:val="28"/>
              </w:rPr>
              <w:t xml:space="preserve"> </w:t>
            </w:r>
            <w:r>
              <w:rPr>
                <w:rFonts w:ascii="Times New Roman" w:hAnsi="Times New Roman" w:cs="Times New Roman"/>
                <w:sz w:val="28"/>
                <w:szCs w:val="28"/>
              </w:rPr>
              <w:t>червня</w:t>
            </w:r>
            <w:r w:rsidR="0092796D" w:rsidRPr="0092796D">
              <w:rPr>
                <w:rFonts w:ascii="Times New Roman" w:hAnsi="Times New Roman" w:cs="Times New Roman"/>
                <w:sz w:val="28"/>
                <w:szCs w:val="28"/>
              </w:rPr>
              <w:t xml:space="preserve"> 202</w:t>
            </w:r>
            <w:r w:rsidR="008052A4">
              <w:rPr>
                <w:rFonts w:ascii="Times New Roman" w:hAnsi="Times New Roman" w:cs="Times New Roman"/>
                <w:sz w:val="28"/>
                <w:szCs w:val="28"/>
              </w:rPr>
              <w:t>5</w:t>
            </w:r>
            <w:r w:rsidR="0092796D" w:rsidRPr="0092796D">
              <w:rPr>
                <w:rFonts w:ascii="Times New Roman" w:hAnsi="Times New Roman" w:cs="Times New Roman"/>
                <w:sz w:val="28"/>
                <w:szCs w:val="28"/>
              </w:rPr>
              <w:t xml:space="preserve"> року №</w:t>
            </w:r>
            <w:r w:rsidR="00191A30">
              <w:rPr>
                <w:rFonts w:ascii="Times New Roman" w:hAnsi="Times New Roman" w:cs="Times New Roman"/>
                <w:sz w:val="28"/>
                <w:szCs w:val="28"/>
              </w:rPr>
              <w:t xml:space="preserve"> </w:t>
            </w:r>
            <w:r>
              <w:rPr>
                <w:rFonts w:ascii="Times New Roman" w:hAnsi="Times New Roman" w:cs="Times New Roman"/>
                <w:sz w:val="28"/>
                <w:szCs w:val="28"/>
              </w:rPr>
              <w:t>106</w:t>
            </w:r>
            <w:bookmarkStart w:id="0" w:name="_GoBack"/>
            <w:bookmarkEnd w:id="0"/>
          </w:p>
          <w:p w:rsidR="00191A30" w:rsidRPr="0092796D" w:rsidRDefault="00191A30" w:rsidP="00191A30">
            <w:pPr>
              <w:pBdr>
                <w:top w:val="nil"/>
                <w:left w:val="nil"/>
                <w:bottom w:val="nil"/>
                <w:right w:val="nil"/>
                <w:between w:val="nil"/>
              </w:pBdr>
            </w:pPr>
          </w:p>
          <w:p w:rsidR="00C12247" w:rsidRDefault="00C12247" w:rsidP="0092796D">
            <w:pPr>
              <w:tabs>
                <w:tab w:val="left" w:pos="5760"/>
              </w:tabs>
              <w:rPr>
                <w:rFonts w:ascii="Times New Roman" w:hAnsi="Times New Roman"/>
                <w:sz w:val="28"/>
                <w:szCs w:val="28"/>
              </w:rPr>
            </w:pPr>
          </w:p>
        </w:tc>
      </w:tr>
    </w:tbl>
    <w:p w:rsidR="000B110E" w:rsidRPr="000B110E" w:rsidRDefault="00B860BC"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r>
        <w:rPr>
          <w:rFonts w:ascii="Times New Roman" w:eastAsia="Times New Roman" w:hAnsi="Times New Roman" w:cs="Times New Roman"/>
          <w:b/>
          <w:color w:val="000000"/>
          <w:kern w:val="0"/>
          <w:sz w:val="28"/>
          <w:szCs w:val="28"/>
          <w:lang w:eastAsia="ar-SA"/>
        </w:rPr>
        <w:t>П</w:t>
      </w:r>
      <w:r w:rsidR="000B110E" w:rsidRPr="000B110E">
        <w:rPr>
          <w:rFonts w:ascii="Times New Roman" w:eastAsia="Times New Roman" w:hAnsi="Times New Roman" w:cs="Times New Roman"/>
          <w:b/>
          <w:color w:val="000000"/>
          <w:kern w:val="0"/>
          <w:sz w:val="28"/>
          <w:szCs w:val="28"/>
          <w:lang w:eastAsia="ar-SA"/>
        </w:rPr>
        <w:t>ОЛОЖЕННЯ</w:t>
      </w:r>
    </w:p>
    <w:p w:rsidR="000B110E" w:rsidRPr="000B110E" w:rsidRDefault="000B110E"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r w:rsidRPr="000B110E">
        <w:rPr>
          <w:rFonts w:ascii="Times New Roman" w:eastAsia="Times New Roman" w:hAnsi="Times New Roman" w:cs="Times New Roman"/>
          <w:b/>
          <w:color w:val="000000"/>
          <w:kern w:val="0"/>
          <w:sz w:val="28"/>
          <w:szCs w:val="28"/>
          <w:lang w:eastAsia="ar-SA"/>
        </w:rPr>
        <w:t xml:space="preserve">про </w:t>
      </w:r>
      <w:r w:rsidR="00D66F3C">
        <w:rPr>
          <w:rFonts w:ascii="Times New Roman" w:eastAsia="Times New Roman" w:hAnsi="Times New Roman" w:cs="Times New Roman"/>
          <w:b/>
          <w:color w:val="000000"/>
          <w:kern w:val="0"/>
          <w:sz w:val="28"/>
          <w:szCs w:val="28"/>
          <w:lang w:eastAsia="ar-SA"/>
        </w:rPr>
        <w:t>к</w:t>
      </w:r>
      <w:r w:rsidRPr="000B110E">
        <w:rPr>
          <w:rFonts w:ascii="Times New Roman" w:eastAsia="Times New Roman" w:hAnsi="Times New Roman" w:cs="Times New Roman"/>
          <w:b/>
          <w:color w:val="000000"/>
          <w:kern w:val="0"/>
          <w:sz w:val="28"/>
          <w:szCs w:val="28"/>
          <w:lang w:eastAsia="ar-SA"/>
        </w:rPr>
        <w:t>омісію з відбору кандидатів на посаду фахівц</w:t>
      </w:r>
      <w:r w:rsidR="00A10607">
        <w:rPr>
          <w:rFonts w:ascii="Times New Roman" w:eastAsia="Times New Roman" w:hAnsi="Times New Roman" w:cs="Times New Roman"/>
          <w:b/>
          <w:color w:val="000000"/>
          <w:kern w:val="0"/>
          <w:sz w:val="28"/>
          <w:szCs w:val="28"/>
          <w:lang w:eastAsia="ar-SA"/>
        </w:rPr>
        <w:t>я</w:t>
      </w:r>
      <w:r w:rsidRPr="000B110E">
        <w:rPr>
          <w:rFonts w:ascii="Times New Roman" w:eastAsia="Times New Roman" w:hAnsi="Times New Roman" w:cs="Times New Roman"/>
          <w:b/>
          <w:color w:val="000000"/>
          <w:kern w:val="0"/>
          <w:sz w:val="28"/>
          <w:szCs w:val="28"/>
          <w:lang w:eastAsia="ar-SA"/>
        </w:rPr>
        <w:t xml:space="preserve"> із супроводу ветеранів війни та демобілізованих осіб</w:t>
      </w:r>
    </w:p>
    <w:p w:rsidR="000B110E" w:rsidRPr="000B110E" w:rsidRDefault="000B110E"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p>
    <w:p w:rsidR="000B110E" w:rsidRDefault="000B110E"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r w:rsidRPr="000B110E">
        <w:rPr>
          <w:rFonts w:ascii="Times New Roman" w:eastAsia="Times New Roman" w:hAnsi="Times New Roman" w:cs="Times New Roman"/>
          <w:b/>
          <w:color w:val="000000"/>
          <w:kern w:val="0"/>
          <w:sz w:val="28"/>
          <w:szCs w:val="28"/>
          <w:lang w:eastAsia="ar-SA"/>
        </w:rPr>
        <w:t>I. Загальні положення</w:t>
      </w:r>
    </w:p>
    <w:p w:rsidR="00384FBC" w:rsidRPr="00384FBC" w:rsidRDefault="00384FBC" w:rsidP="005A008C">
      <w:pPr>
        <w:pStyle w:val="ad"/>
        <w:widowControl w:val="0"/>
        <w:numPr>
          <w:ilvl w:val="0"/>
          <w:numId w:val="8"/>
        </w:numPr>
        <w:tabs>
          <w:tab w:val="left" w:pos="872"/>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Ц</w:t>
      </w:r>
      <w:r w:rsidR="008415BA">
        <w:rPr>
          <w:rFonts w:ascii="Times New Roman" w:hAnsi="Times New Roman" w:cs="Times New Roman"/>
          <w:sz w:val="28"/>
          <w:szCs w:val="28"/>
        </w:rPr>
        <w:t>е</w:t>
      </w:r>
      <w:r w:rsidRPr="00384FBC">
        <w:rPr>
          <w:rFonts w:ascii="Times New Roman" w:hAnsi="Times New Roman" w:cs="Times New Roman"/>
          <w:sz w:val="28"/>
          <w:szCs w:val="28"/>
        </w:rPr>
        <w:t xml:space="preserve"> </w:t>
      </w:r>
      <w:r w:rsidR="008415BA">
        <w:rPr>
          <w:rFonts w:ascii="Times New Roman" w:hAnsi="Times New Roman" w:cs="Times New Roman"/>
          <w:sz w:val="28"/>
          <w:szCs w:val="28"/>
        </w:rPr>
        <w:t>Положення</w:t>
      </w:r>
      <w:r w:rsidRPr="00384FBC">
        <w:rPr>
          <w:rFonts w:ascii="Times New Roman" w:hAnsi="Times New Roman" w:cs="Times New Roman"/>
          <w:sz w:val="28"/>
          <w:szCs w:val="28"/>
        </w:rPr>
        <w:t xml:space="preserve"> розроблен</w:t>
      </w:r>
      <w:r w:rsidR="008415BA">
        <w:rPr>
          <w:rFonts w:ascii="Times New Roman" w:hAnsi="Times New Roman" w:cs="Times New Roman"/>
          <w:sz w:val="28"/>
          <w:szCs w:val="28"/>
        </w:rPr>
        <w:t>о</w:t>
      </w:r>
      <w:r w:rsidRPr="00384FBC">
        <w:rPr>
          <w:rFonts w:ascii="Times New Roman" w:hAnsi="Times New Roman" w:cs="Times New Roman"/>
          <w:sz w:val="28"/>
          <w:szCs w:val="28"/>
        </w:rPr>
        <w:t xml:space="preserve"> відповідно до абзацу четвертого підпункту 2 пункту 24 Порядку забезпечення діяльності фахівців із супроводу ветеранів війни та демобілізованих осіб, затвердженого постановою Кабінету Міністрів України від 02 серпня 2024 року № 881, з метою визначення єдиного підходу до проведення відбору кандидатів на посади фахівців із супроводу ветеранів війни та демобілізованих осіб (далі – </w:t>
      </w:r>
      <w:r w:rsidR="008415BA">
        <w:rPr>
          <w:rFonts w:ascii="Times New Roman" w:hAnsi="Times New Roman" w:cs="Times New Roman"/>
          <w:sz w:val="28"/>
          <w:szCs w:val="28"/>
        </w:rPr>
        <w:t>комісія</w:t>
      </w:r>
      <w:r w:rsidRPr="00384FBC">
        <w:rPr>
          <w:rFonts w:ascii="Times New Roman" w:hAnsi="Times New Roman" w:cs="Times New Roman"/>
          <w:sz w:val="28"/>
          <w:szCs w:val="28"/>
        </w:rPr>
        <w:t>).</w:t>
      </w:r>
    </w:p>
    <w:p w:rsidR="00384FBC" w:rsidRPr="00384FBC" w:rsidRDefault="00384FBC" w:rsidP="005A008C">
      <w:pPr>
        <w:pStyle w:val="ad"/>
        <w:widowControl w:val="0"/>
        <w:numPr>
          <w:ilvl w:val="0"/>
          <w:numId w:val="8"/>
        </w:numPr>
        <w:tabs>
          <w:tab w:val="left" w:pos="85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Відбір кандидатів на посади фахівців із супроводу рекомендовано покласти на комісію з відбору кандидатів на посади фахівців із супроводу ветеранів війни та демобілізованих осіб (далі – комісія).</w:t>
      </w:r>
    </w:p>
    <w:p w:rsidR="00384FBC" w:rsidRPr="00384FBC" w:rsidRDefault="00384FBC" w:rsidP="005A008C">
      <w:pPr>
        <w:pStyle w:val="ad"/>
        <w:widowControl w:val="0"/>
        <w:numPr>
          <w:ilvl w:val="0"/>
          <w:numId w:val="8"/>
        </w:numPr>
        <w:tabs>
          <w:tab w:val="left" w:pos="862"/>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Головним завданням комісії є проведення відбору з числа кандидатів на посади фахівців із супроводу осіб, здатних професійно здійснювати заходи з підтримки ветеранам війни, особам, які мають особливі заслуги перед Батьківщиною,</w:t>
      </w:r>
      <w:r w:rsidRPr="00384FBC">
        <w:rPr>
          <w:rFonts w:ascii="Times New Roman" w:hAnsi="Times New Roman" w:cs="Times New Roman"/>
          <w:spacing w:val="-18"/>
          <w:sz w:val="28"/>
          <w:szCs w:val="28"/>
        </w:rPr>
        <w:t xml:space="preserve"> </w:t>
      </w:r>
      <w:r w:rsidRPr="00384FBC">
        <w:rPr>
          <w:rFonts w:ascii="Times New Roman" w:hAnsi="Times New Roman" w:cs="Times New Roman"/>
          <w:sz w:val="28"/>
          <w:szCs w:val="28"/>
        </w:rPr>
        <w:t>постраждалим</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учасникам</w:t>
      </w:r>
      <w:r w:rsidRPr="00384FBC">
        <w:rPr>
          <w:rFonts w:ascii="Times New Roman" w:hAnsi="Times New Roman" w:cs="Times New Roman"/>
          <w:spacing w:val="-18"/>
          <w:sz w:val="28"/>
          <w:szCs w:val="28"/>
        </w:rPr>
        <w:t xml:space="preserve"> </w:t>
      </w:r>
      <w:r w:rsidRPr="00384FBC">
        <w:rPr>
          <w:rFonts w:ascii="Times New Roman" w:hAnsi="Times New Roman" w:cs="Times New Roman"/>
          <w:sz w:val="28"/>
          <w:szCs w:val="28"/>
        </w:rPr>
        <w:t>Революції</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Гідності,</w:t>
      </w:r>
      <w:r w:rsidRPr="00384FBC">
        <w:rPr>
          <w:rFonts w:ascii="Times New Roman" w:hAnsi="Times New Roman" w:cs="Times New Roman"/>
          <w:spacing w:val="-18"/>
          <w:sz w:val="28"/>
          <w:szCs w:val="28"/>
        </w:rPr>
        <w:t xml:space="preserve"> </w:t>
      </w:r>
      <w:r w:rsidRPr="00384FBC">
        <w:rPr>
          <w:rFonts w:ascii="Times New Roman" w:hAnsi="Times New Roman" w:cs="Times New Roman"/>
          <w:sz w:val="28"/>
          <w:szCs w:val="28"/>
        </w:rPr>
        <w:t>членам</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сімей</w:t>
      </w:r>
      <w:r w:rsidRPr="00384FBC">
        <w:rPr>
          <w:rFonts w:ascii="Times New Roman" w:hAnsi="Times New Roman" w:cs="Times New Roman"/>
          <w:spacing w:val="-18"/>
          <w:sz w:val="28"/>
          <w:szCs w:val="28"/>
        </w:rPr>
        <w:t xml:space="preserve"> </w:t>
      </w:r>
      <w:r w:rsidRPr="00384FBC">
        <w:rPr>
          <w:rFonts w:ascii="Times New Roman" w:hAnsi="Times New Roman" w:cs="Times New Roman"/>
          <w:sz w:val="28"/>
          <w:szCs w:val="28"/>
        </w:rPr>
        <w:t>таких категорії осіб, членам сімей загиблих (померлих) ветеранів війни, членів сімей загиблих (померлих) Захисників і загиблих (померлих) Захисниць України та іншим демобілізованим особам (далі – ветерани війни та члени їх сімей) під час їх реадаптації та реінтеграції в територіальних громадах.</w:t>
      </w:r>
    </w:p>
    <w:p w:rsidR="00384FBC" w:rsidRPr="00384FBC" w:rsidRDefault="00384FBC" w:rsidP="005A008C">
      <w:pPr>
        <w:pStyle w:val="ad"/>
        <w:widowControl w:val="0"/>
        <w:numPr>
          <w:ilvl w:val="0"/>
          <w:numId w:val="8"/>
        </w:numPr>
        <w:tabs>
          <w:tab w:val="left" w:pos="856"/>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 xml:space="preserve">Комісія у своїй діяльності керується Конституцією та законами України, указами Президента України і постановами Верховної Ради України, прийнятими відповідно до Конституції та законів України, актами Кабінету Міністрів України, іншими нормативно-правовими актами, виданими на їх </w:t>
      </w:r>
      <w:r w:rsidRPr="00384FBC">
        <w:rPr>
          <w:rFonts w:ascii="Times New Roman" w:hAnsi="Times New Roman" w:cs="Times New Roman"/>
          <w:spacing w:val="-2"/>
          <w:sz w:val="28"/>
          <w:szCs w:val="28"/>
        </w:rPr>
        <w:t>основі.</w:t>
      </w:r>
    </w:p>
    <w:p w:rsidR="00384FBC" w:rsidRPr="00384FBC" w:rsidRDefault="00384FBC" w:rsidP="005A008C">
      <w:pPr>
        <w:pStyle w:val="ad"/>
        <w:widowControl w:val="0"/>
        <w:numPr>
          <w:ilvl w:val="0"/>
          <w:numId w:val="8"/>
        </w:numPr>
        <w:tabs>
          <w:tab w:val="left" w:pos="865"/>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Діяльність комісії ґрунтується на засадах відкритості, конфіденційності, прозорості, неупередженості, законності, рівності прав її членів, колегіальності прийняття рішень, незалежності, об’єктивності та обґрунтованості рішень, прозорості процедури відбору кандидатів та відсутності дискримінації у ставленні до них.</w:t>
      </w:r>
    </w:p>
    <w:p w:rsidR="00384FBC" w:rsidRDefault="00384FBC" w:rsidP="00384FBC">
      <w:pPr>
        <w:spacing w:before="188"/>
        <w:ind w:right="138"/>
        <w:jc w:val="center"/>
        <w:rPr>
          <w:rFonts w:ascii="Times New Roman" w:hAnsi="Times New Roman" w:cs="Times New Roman"/>
          <w:b/>
          <w:spacing w:val="-2"/>
          <w:sz w:val="28"/>
          <w:szCs w:val="28"/>
        </w:rPr>
      </w:pPr>
      <w:r w:rsidRPr="00384FBC">
        <w:rPr>
          <w:rFonts w:ascii="Times New Roman" w:hAnsi="Times New Roman" w:cs="Times New Roman"/>
          <w:b/>
          <w:sz w:val="28"/>
          <w:szCs w:val="28"/>
        </w:rPr>
        <w:t>ІІ.</w:t>
      </w:r>
      <w:r w:rsidRPr="00384FBC">
        <w:rPr>
          <w:rFonts w:ascii="Times New Roman" w:hAnsi="Times New Roman" w:cs="Times New Roman"/>
          <w:b/>
          <w:spacing w:val="-4"/>
          <w:sz w:val="28"/>
          <w:szCs w:val="28"/>
        </w:rPr>
        <w:t xml:space="preserve"> </w:t>
      </w:r>
      <w:r w:rsidRPr="00384FBC">
        <w:rPr>
          <w:rFonts w:ascii="Times New Roman" w:hAnsi="Times New Roman" w:cs="Times New Roman"/>
          <w:b/>
          <w:sz w:val="28"/>
          <w:szCs w:val="28"/>
        </w:rPr>
        <w:t>Порядок</w:t>
      </w:r>
      <w:r w:rsidRPr="00384FBC">
        <w:rPr>
          <w:rFonts w:ascii="Times New Roman" w:hAnsi="Times New Roman" w:cs="Times New Roman"/>
          <w:b/>
          <w:spacing w:val="-5"/>
          <w:sz w:val="28"/>
          <w:szCs w:val="28"/>
        </w:rPr>
        <w:t xml:space="preserve"> </w:t>
      </w:r>
      <w:r w:rsidRPr="00384FBC">
        <w:rPr>
          <w:rFonts w:ascii="Times New Roman" w:hAnsi="Times New Roman" w:cs="Times New Roman"/>
          <w:b/>
          <w:sz w:val="28"/>
          <w:szCs w:val="28"/>
        </w:rPr>
        <w:t>формування</w:t>
      </w:r>
      <w:r w:rsidRPr="00384FBC">
        <w:rPr>
          <w:rFonts w:ascii="Times New Roman" w:hAnsi="Times New Roman" w:cs="Times New Roman"/>
          <w:b/>
          <w:spacing w:val="-3"/>
          <w:sz w:val="28"/>
          <w:szCs w:val="28"/>
        </w:rPr>
        <w:t xml:space="preserve"> </w:t>
      </w:r>
      <w:r w:rsidRPr="00384FBC">
        <w:rPr>
          <w:rFonts w:ascii="Times New Roman" w:hAnsi="Times New Roman" w:cs="Times New Roman"/>
          <w:b/>
          <w:spacing w:val="-2"/>
          <w:sz w:val="28"/>
          <w:szCs w:val="28"/>
        </w:rPr>
        <w:t>комісії</w:t>
      </w:r>
    </w:p>
    <w:p w:rsidR="00384FBC" w:rsidRPr="00384FBC" w:rsidRDefault="00384FBC" w:rsidP="00384FBC">
      <w:pPr>
        <w:pStyle w:val="ad"/>
        <w:widowControl w:val="0"/>
        <w:numPr>
          <w:ilvl w:val="0"/>
          <w:numId w:val="7"/>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 xml:space="preserve">Комісії утворюються шляхом видання відповідного організаційно- </w:t>
      </w:r>
      <w:r w:rsidRPr="00384FBC">
        <w:rPr>
          <w:rFonts w:ascii="Times New Roman" w:hAnsi="Times New Roman" w:cs="Times New Roman"/>
          <w:sz w:val="28"/>
          <w:szCs w:val="28"/>
        </w:rPr>
        <w:lastRenderedPageBreak/>
        <w:t>розпорядчого документа:</w:t>
      </w:r>
    </w:p>
    <w:p w:rsidR="00384FBC" w:rsidRPr="00384FBC" w:rsidRDefault="00384FBC" w:rsidP="00384FBC">
      <w:pPr>
        <w:pStyle w:val="a9"/>
        <w:spacing w:line="240" w:lineRule="auto"/>
        <w:ind w:hanging="1"/>
      </w:pPr>
      <w:r w:rsidRPr="00384FBC">
        <w:t>регіональними</w:t>
      </w:r>
      <w:r w:rsidRPr="00384FBC">
        <w:rPr>
          <w:spacing w:val="-18"/>
        </w:rPr>
        <w:t xml:space="preserve"> </w:t>
      </w:r>
      <w:r w:rsidRPr="00384FBC">
        <w:t>органами</w:t>
      </w:r>
      <w:r w:rsidRPr="00384FBC">
        <w:rPr>
          <w:spacing w:val="-17"/>
        </w:rPr>
        <w:t xml:space="preserve"> </w:t>
      </w:r>
      <w:r w:rsidRPr="00384FBC">
        <w:t>(структурними</w:t>
      </w:r>
      <w:r w:rsidRPr="00384FBC">
        <w:rPr>
          <w:spacing w:val="-18"/>
        </w:rPr>
        <w:t xml:space="preserve"> </w:t>
      </w:r>
      <w:r w:rsidRPr="00384FBC">
        <w:t>підрозділами</w:t>
      </w:r>
      <w:r w:rsidRPr="00384FBC">
        <w:rPr>
          <w:spacing w:val="-17"/>
        </w:rPr>
        <w:t xml:space="preserve"> </w:t>
      </w:r>
      <w:r w:rsidRPr="00384FBC">
        <w:t>обласних</w:t>
      </w:r>
      <w:r w:rsidRPr="00384FBC">
        <w:rPr>
          <w:spacing w:val="-18"/>
        </w:rPr>
        <w:t xml:space="preserve"> </w:t>
      </w:r>
      <w:r w:rsidRPr="00384FBC">
        <w:t>та</w:t>
      </w:r>
      <w:r w:rsidRPr="00384FBC">
        <w:rPr>
          <w:spacing w:val="-17"/>
        </w:rPr>
        <w:t xml:space="preserve"> </w:t>
      </w:r>
      <w:r w:rsidRPr="00384FBC">
        <w:t>Київської міської</w:t>
      </w:r>
      <w:r w:rsidRPr="00384FBC">
        <w:rPr>
          <w:spacing w:val="-11"/>
        </w:rPr>
        <w:t xml:space="preserve"> </w:t>
      </w:r>
      <w:r w:rsidRPr="00384FBC">
        <w:t>державних</w:t>
      </w:r>
      <w:r w:rsidRPr="00384FBC">
        <w:rPr>
          <w:spacing w:val="-11"/>
        </w:rPr>
        <w:t xml:space="preserve"> </w:t>
      </w:r>
      <w:r w:rsidRPr="00384FBC">
        <w:t>(військових)</w:t>
      </w:r>
      <w:r w:rsidRPr="00384FBC">
        <w:rPr>
          <w:spacing w:val="-11"/>
        </w:rPr>
        <w:t xml:space="preserve"> </w:t>
      </w:r>
      <w:r w:rsidRPr="00384FBC">
        <w:t>адміністрацій,</w:t>
      </w:r>
      <w:r w:rsidRPr="00384FBC">
        <w:rPr>
          <w:spacing w:val="-11"/>
        </w:rPr>
        <w:t xml:space="preserve"> </w:t>
      </w:r>
      <w:r w:rsidRPr="00384FBC">
        <w:t>на</w:t>
      </w:r>
      <w:r w:rsidRPr="00384FBC">
        <w:rPr>
          <w:spacing w:val="-13"/>
        </w:rPr>
        <w:t xml:space="preserve"> </w:t>
      </w:r>
      <w:r w:rsidRPr="00384FBC">
        <w:t>які</w:t>
      </w:r>
      <w:r w:rsidRPr="00384FBC">
        <w:rPr>
          <w:spacing w:val="-11"/>
        </w:rPr>
        <w:t xml:space="preserve"> </w:t>
      </w:r>
      <w:r w:rsidRPr="00384FBC">
        <w:t>покладено</w:t>
      </w:r>
      <w:r w:rsidRPr="00384FBC">
        <w:rPr>
          <w:spacing w:val="-11"/>
        </w:rPr>
        <w:t xml:space="preserve"> </w:t>
      </w:r>
      <w:r w:rsidRPr="00384FBC">
        <w:t>функції</w:t>
      </w:r>
      <w:r w:rsidRPr="00384FBC">
        <w:rPr>
          <w:spacing w:val="-11"/>
        </w:rPr>
        <w:t xml:space="preserve"> </w:t>
      </w:r>
      <w:r w:rsidRPr="00384FBC">
        <w:t>з</w:t>
      </w:r>
      <w:r w:rsidRPr="00384FBC">
        <w:rPr>
          <w:spacing w:val="-11"/>
        </w:rPr>
        <w:t xml:space="preserve"> </w:t>
      </w:r>
      <w:r w:rsidRPr="00384FBC">
        <w:t>питань ветеранської політики) (далі – регіональний орган), якщо відбір проводиться до комунальних бюджетних установ (закладів) або комунальних некомерційних підприємств, засновниками яких є обласні, Київська міська ради;</w:t>
      </w:r>
    </w:p>
    <w:p w:rsidR="00384FBC" w:rsidRPr="00384FBC" w:rsidRDefault="00384FBC" w:rsidP="00384FBC">
      <w:pPr>
        <w:pStyle w:val="a9"/>
        <w:spacing w:line="240" w:lineRule="auto"/>
        <w:ind w:firstLine="567"/>
      </w:pPr>
      <w:r w:rsidRPr="00384FBC">
        <w:t>місцевими органами (районними, районними у мм. Києві та Севастополі державними</w:t>
      </w:r>
      <w:r w:rsidRPr="00384FBC">
        <w:rPr>
          <w:spacing w:val="-16"/>
        </w:rPr>
        <w:t xml:space="preserve"> </w:t>
      </w:r>
      <w:r w:rsidRPr="00384FBC">
        <w:t>(військовими)</w:t>
      </w:r>
      <w:r w:rsidRPr="00384FBC">
        <w:rPr>
          <w:spacing w:val="-16"/>
        </w:rPr>
        <w:t xml:space="preserve"> </w:t>
      </w:r>
      <w:r w:rsidRPr="00384FBC">
        <w:t>адміністраціями)</w:t>
      </w:r>
      <w:r w:rsidRPr="00384FBC">
        <w:rPr>
          <w:spacing w:val="-16"/>
        </w:rPr>
        <w:t xml:space="preserve"> </w:t>
      </w:r>
      <w:r w:rsidRPr="00384FBC">
        <w:t>(далі</w:t>
      </w:r>
      <w:r w:rsidRPr="00384FBC">
        <w:rPr>
          <w:spacing w:val="-16"/>
        </w:rPr>
        <w:t xml:space="preserve"> </w:t>
      </w:r>
      <w:r w:rsidRPr="00384FBC">
        <w:t>–</w:t>
      </w:r>
      <w:r w:rsidRPr="00384FBC">
        <w:rPr>
          <w:spacing w:val="-16"/>
        </w:rPr>
        <w:t xml:space="preserve"> </w:t>
      </w:r>
      <w:r w:rsidRPr="00384FBC">
        <w:t>місцевий</w:t>
      </w:r>
      <w:r w:rsidRPr="00384FBC">
        <w:rPr>
          <w:spacing w:val="-16"/>
        </w:rPr>
        <w:t xml:space="preserve"> </w:t>
      </w:r>
      <w:r w:rsidRPr="00384FBC">
        <w:t>орган),</w:t>
      </w:r>
      <w:r w:rsidRPr="00384FBC">
        <w:rPr>
          <w:spacing w:val="-16"/>
        </w:rPr>
        <w:t xml:space="preserve"> </w:t>
      </w:r>
      <w:r w:rsidRPr="00384FBC">
        <w:t>якщо</w:t>
      </w:r>
      <w:r w:rsidRPr="00384FBC">
        <w:rPr>
          <w:spacing w:val="-16"/>
        </w:rPr>
        <w:t xml:space="preserve"> </w:t>
      </w:r>
      <w:r w:rsidRPr="00384FBC">
        <w:t>відбір проводиться до комунальних бюджетних установ (закладів) або комунальних некомерційних підприємств, засновниками яких є районні, міські, селищні, сільські ради.</w:t>
      </w:r>
    </w:p>
    <w:p w:rsidR="00384FBC" w:rsidRPr="00384FBC" w:rsidRDefault="00384FBC" w:rsidP="00384FBC">
      <w:pPr>
        <w:pStyle w:val="a9"/>
        <w:spacing w:line="240" w:lineRule="auto"/>
        <w:ind w:firstLine="567"/>
      </w:pPr>
      <w:r w:rsidRPr="00384FBC">
        <w:t>Зміни до складу комісії вносяться шляхом видання відповідного організаційно-розпорядчого документу.</w:t>
      </w:r>
    </w:p>
    <w:p w:rsidR="00384FBC" w:rsidRPr="00384FBC" w:rsidRDefault="00384FBC" w:rsidP="00B25998">
      <w:pPr>
        <w:pStyle w:val="ad"/>
        <w:widowControl w:val="0"/>
        <w:numPr>
          <w:ilvl w:val="0"/>
          <w:numId w:val="7"/>
        </w:numPr>
        <w:tabs>
          <w:tab w:val="left" w:pos="567"/>
          <w:tab w:val="left" w:pos="993"/>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До</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складу</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комісії,</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як</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правило,</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залучаються</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представники: Мінветеранів (за згодою);</w:t>
      </w:r>
    </w:p>
    <w:p w:rsidR="00384FBC" w:rsidRPr="00384FBC" w:rsidRDefault="00384FBC" w:rsidP="00384FBC">
      <w:pPr>
        <w:pStyle w:val="a9"/>
        <w:spacing w:line="240" w:lineRule="auto"/>
        <w:ind w:firstLine="567"/>
      </w:pPr>
      <w:r w:rsidRPr="00384FBC">
        <w:t>структурного підрозділу, на який покладено функції з питань ветеранської політики обласної, районної, Київської міської державної (військової) адміністрації (двоє представників);</w:t>
      </w:r>
    </w:p>
    <w:p w:rsidR="00384FBC" w:rsidRPr="00384FBC" w:rsidRDefault="00384FBC" w:rsidP="00384FBC">
      <w:pPr>
        <w:pStyle w:val="a9"/>
        <w:spacing w:line="240" w:lineRule="auto"/>
        <w:ind w:firstLine="567"/>
      </w:pPr>
      <w:r w:rsidRPr="00384FBC">
        <w:t>центру</w:t>
      </w:r>
      <w:r w:rsidRPr="00384FBC">
        <w:rPr>
          <w:spacing w:val="80"/>
          <w:w w:val="150"/>
        </w:rPr>
        <w:t xml:space="preserve"> </w:t>
      </w:r>
      <w:r w:rsidRPr="00384FBC">
        <w:t>ветеранського</w:t>
      </w:r>
      <w:r w:rsidRPr="00384FBC">
        <w:rPr>
          <w:spacing w:val="80"/>
          <w:w w:val="150"/>
        </w:rPr>
        <w:t xml:space="preserve"> </w:t>
      </w:r>
      <w:r w:rsidRPr="00384FBC">
        <w:t>розвитку</w:t>
      </w:r>
      <w:r w:rsidRPr="00384FBC">
        <w:rPr>
          <w:spacing w:val="80"/>
          <w:w w:val="150"/>
        </w:rPr>
        <w:t xml:space="preserve"> </w:t>
      </w:r>
      <w:r w:rsidRPr="00384FBC">
        <w:t>(за</w:t>
      </w:r>
      <w:r w:rsidRPr="00384FBC">
        <w:rPr>
          <w:spacing w:val="80"/>
          <w:w w:val="150"/>
        </w:rPr>
        <w:t xml:space="preserve"> </w:t>
      </w:r>
      <w:r w:rsidRPr="00384FBC">
        <w:t>наявності</w:t>
      </w:r>
      <w:r w:rsidRPr="00384FBC">
        <w:rPr>
          <w:spacing w:val="80"/>
          <w:w w:val="150"/>
        </w:rPr>
        <w:t xml:space="preserve"> </w:t>
      </w:r>
      <w:r w:rsidRPr="00384FBC">
        <w:t>у</w:t>
      </w:r>
      <w:r w:rsidRPr="00384FBC">
        <w:rPr>
          <w:spacing w:val="80"/>
          <w:w w:val="150"/>
        </w:rPr>
        <w:t xml:space="preserve"> </w:t>
      </w:r>
      <w:r w:rsidRPr="00384FBC">
        <w:t>відповідній</w:t>
      </w:r>
      <w:r w:rsidRPr="00384FBC">
        <w:rPr>
          <w:spacing w:val="80"/>
          <w:w w:val="150"/>
        </w:rPr>
        <w:t xml:space="preserve"> </w:t>
      </w:r>
      <w:r w:rsidRPr="00384FBC">
        <w:t>області) (за згодою) (один представник);</w:t>
      </w:r>
    </w:p>
    <w:p w:rsidR="00384FBC" w:rsidRPr="00384FBC" w:rsidRDefault="00384FBC" w:rsidP="00384FBC">
      <w:pPr>
        <w:pStyle w:val="a9"/>
        <w:spacing w:line="240" w:lineRule="auto"/>
        <w:ind w:firstLine="567"/>
      </w:pPr>
      <w:r w:rsidRPr="00384FBC">
        <w:t>інститутів громадянського суспільства (громадських об’єднань, професійних та творчих спілок, організацій роботодавців, благодійних і релігійних</w:t>
      </w:r>
      <w:r w:rsidRPr="00384FBC">
        <w:rPr>
          <w:spacing w:val="-9"/>
        </w:rPr>
        <w:t xml:space="preserve"> </w:t>
      </w:r>
      <w:r w:rsidRPr="00384FBC">
        <w:t>організацій,</w:t>
      </w:r>
      <w:r w:rsidRPr="00384FBC">
        <w:rPr>
          <w:spacing w:val="-9"/>
        </w:rPr>
        <w:t xml:space="preserve"> </w:t>
      </w:r>
      <w:r w:rsidRPr="00384FBC">
        <w:t>органів</w:t>
      </w:r>
      <w:r w:rsidRPr="00384FBC">
        <w:rPr>
          <w:spacing w:val="-9"/>
        </w:rPr>
        <w:t xml:space="preserve"> </w:t>
      </w:r>
      <w:r w:rsidRPr="00384FBC">
        <w:t>самоорганізації</w:t>
      </w:r>
      <w:r w:rsidRPr="00384FBC">
        <w:rPr>
          <w:spacing w:val="-9"/>
        </w:rPr>
        <w:t xml:space="preserve"> </w:t>
      </w:r>
      <w:r w:rsidRPr="00384FBC">
        <w:t>населення,</w:t>
      </w:r>
      <w:r w:rsidRPr="00384FBC">
        <w:rPr>
          <w:spacing w:val="-9"/>
        </w:rPr>
        <w:t xml:space="preserve"> </w:t>
      </w:r>
      <w:r w:rsidRPr="00384FBC">
        <w:t>недержавних</w:t>
      </w:r>
      <w:r w:rsidRPr="00384FBC">
        <w:rPr>
          <w:spacing w:val="-9"/>
        </w:rPr>
        <w:t xml:space="preserve"> </w:t>
      </w:r>
      <w:r w:rsidRPr="00384FBC">
        <w:t>медіа</w:t>
      </w:r>
      <w:r w:rsidRPr="00384FBC">
        <w:rPr>
          <w:spacing w:val="-9"/>
        </w:rPr>
        <w:t xml:space="preserve"> </w:t>
      </w:r>
      <w:r w:rsidRPr="00384FBC">
        <w:t>та інших непідприємницьких товариств і установ, легалізованих відповідно до законодавства), що здійснюють діяльність у сфері захисту прав та інтересів ветеранів війни та членів їх сімей (за згодою) (один представник);</w:t>
      </w:r>
    </w:p>
    <w:p w:rsidR="00384FBC" w:rsidRPr="00384FBC" w:rsidRDefault="00384FBC" w:rsidP="00384FBC">
      <w:pPr>
        <w:pStyle w:val="a9"/>
        <w:spacing w:line="240" w:lineRule="auto"/>
        <w:ind w:firstLine="567"/>
      </w:pPr>
      <w:r w:rsidRPr="00384FBC">
        <w:t xml:space="preserve">органу місцевого самоврядування територіальної громади (якщо відбір проводиться до комунальної установи/закладу, комунального некомерційного підприємства відповідної територіальної громади) (за згодою) (двоє </w:t>
      </w:r>
      <w:r w:rsidRPr="00384FBC">
        <w:rPr>
          <w:spacing w:val="-2"/>
        </w:rPr>
        <w:t xml:space="preserve">представників), </w:t>
      </w:r>
      <w:r w:rsidRPr="00384FBC">
        <w:t>керівник (заступник керівника) закладу, до якого проводиться відбір на посаду фахівця із супроводу.</w:t>
      </w:r>
    </w:p>
    <w:p w:rsidR="00384FBC" w:rsidRPr="00384FBC" w:rsidRDefault="00384FBC" w:rsidP="00384FBC">
      <w:pPr>
        <w:pStyle w:val="ad"/>
        <w:widowControl w:val="0"/>
        <w:numPr>
          <w:ilvl w:val="0"/>
          <w:numId w:val="7"/>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Рекомендований строк повноважень членів комісії може становити не більше двох років.</w:t>
      </w:r>
    </w:p>
    <w:p w:rsidR="00384FBC" w:rsidRPr="00384FBC" w:rsidRDefault="00384FBC" w:rsidP="00384FBC">
      <w:pPr>
        <w:pStyle w:val="ad"/>
        <w:widowControl w:val="0"/>
        <w:numPr>
          <w:ilvl w:val="0"/>
          <w:numId w:val="7"/>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Оголошення щодо утворення комісії оприлюднюється на офіційному вебсайті</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регіонального/місцевого</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органу</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(у</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інший</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загальнодоступний</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спосіб),</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де має бути зазначена інформація про:</w:t>
      </w:r>
    </w:p>
    <w:p w:rsidR="00384FBC" w:rsidRPr="00384FBC" w:rsidRDefault="00384FBC" w:rsidP="00384FBC">
      <w:pPr>
        <w:pStyle w:val="a9"/>
        <w:spacing w:line="240" w:lineRule="auto"/>
      </w:pPr>
      <w:r w:rsidRPr="00384FBC">
        <w:t xml:space="preserve">        офіційні</w:t>
      </w:r>
      <w:r w:rsidRPr="00384FBC">
        <w:rPr>
          <w:spacing w:val="47"/>
        </w:rPr>
        <w:t xml:space="preserve">  </w:t>
      </w:r>
      <w:r w:rsidRPr="00384FBC">
        <w:t>способи</w:t>
      </w:r>
      <w:r w:rsidRPr="00384FBC">
        <w:rPr>
          <w:spacing w:val="48"/>
        </w:rPr>
        <w:t xml:space="preserve">  </w:t>
      </w:r>
      <w:r w:rsidRPr="00384FBC">
        <w:t>доставки</w:t>
      </w:r>
      <w:r w:rsidRPr="00384FBC">
        <w:rPr>
          <w:spacing w:val="48"/>
        </w:rPr>
        <w:t xml:space="preserve">  </w:t>
      </w:r>
      <w:r w:rsidRPr="00384FBC">
        <w:t>(власноруч/поштою)</w:t>
      </w:r>
      <w:r w:rsidRPr="00384FBC">
        <w:rPr>
          <w:spacing w:val="48"/>
        </w:rPr>
        <w:t xml:space="preserve">  </w:t>
      </w:r>
      <w:r w:rsidRPr="00384FBC">
        <w:t>та</w:t>
      </w:r>
      <w:r w:rsidRPr="00384FBC">
        <w:rPr>
          <w:spacing w:val="47"/>
        </w:rPr>
        <w:t xml:space="preserve">  </w:t>
      </w:r>
      <w:r w:rsidRPr="00384FBC">
        <w:t>адреси</w:t>
      </w:r>
      <w:r w:rsidRPr="00384FBC">
        <w:rPr>
          <w:spacing w:val="48"/>
        </w:rPr>
        <w:t xml:space="preserve">  </w:t>
      </w:r>
      <w:r w:rsidRPr="00384FBC">
        <w:rPr>
          <w:spacing w:val="-2"/>
        </w:rPr>
        <w:t>доставки</w:t>
      </w:r>
    </w:p>
    <w:p w:rsidR="00384FBC" w:rsidRPr="00384FBC" w:rsidRDefault="00384FBC" w:rsidP="00384FBC">
      <w:pPr>
        <w:pStyle w:val="a9"/>
        <w:spacing w:line="240" w:lineRule="auto"/>
      </w:pPr>
      <w:r w:rsidRPr="00384FBC">
        <w:t xml:space="preserve">(поштова/електронна </w:t>
      </w:r>
      <w:r w:rsidRPr="00384FBC">
        <w:rPr>
          <w:spacing w:val="-2"/>
        </w:rPr>
        <w:t>адреси);</w:t>
      </w:r>
    </w:p>
    <w:p w:rsidR="00384FBC" w:rsidRPr="00384FBC" w:rsidRDefault="00384FBC" w:rsidP="00384FBC">
      <w:pPr>
        <w:pStyle w:val="a9"/>
        <w:spacing w:line="240" w:lineRule="auto"/>
        <w:ind w:firstLine="567"/>
      </w:pPr>
      <w:r w:rsidRPr="00384FBC">
        <w:t>строк подання пропозицій від інститутів громадянського суспільства щодо кандидатів до її складу та інші організаційні питання.</w:t>
      </w:r>
    </w:p>
    <w:p w:rsidR="00384FBC" w:rsidRPr="00384FBC" w:rsidRDefault="00384FBC" w:rsidP="00384FBC">
      <w:pPr>
        <w:pStyle w:val="a9"/>
        <w:spacing w:line="240" w:lineRule="auto"/>
        <w:ind w:firstLine="567"/>
      </w:pPr>
      <w:r w:rsidRPr="00384FBC">
        <w:t>Зазначене</w:t>
      </w:r>
      <w:r w:rsidRPr="00384FBC">
        <w:rPr>
          <w:spacing w:val="40"/>
        </w:rPr>
        <w:t xml:space="preserve"> </w:t>
      </w:r>
      <w:r w:rsidRPr="00384FBC">
        <w:t>оголошення</w:t>
      </w:r>
      <w:r w:rsidRPr="00384FBC">
        <w:rPr>
          <w:spacing w:val="40"/>
        </w:rPr>
        <w:t xml:space="preserve"> </w:t>
      </w:r>
      <w:r w:rsidRPr="00384FBC">
        <w:t>рекомендується</w:t>
      </w:r>
      <w:r w:rsidRPr="00384FBC">
        <w:rPr>
          <w:spacing w:val="40"/>
        </w:rPr>
        <w:t xml:space="preserve"> </w:t>
      </w:r>
      <w:r w:rsidRPr="00384FBC">
        <w:t>оприлюднювати</w:t>
      </w:r>
      <w:r w:rsidRPr="00384FBC">
        <w:rPr>
          <w:spacing w:val="40"/>
        </w:rPr>
        <w:t xml:space="preserve"> </w:t>
      </w:r>
      <w:r w:rsidRPr="00384FBC">
        <w:t>не</w:t>
      </w:r>
      <w:r w:rsidRPr="00384FBC">
        <w:rPr>
          <w:spacing w:val="40"/>
        </w:rPr>
        <w:t xml:space="preserve"> </w:t>
      </w:r>
      <w:r w:rsidRPr="00384FBC">
        <w:t>менше</w:t>
      </w:r>
      <w:r w:rsidRPr="00384FBC">
        <w:rPr>
          <w:spacing w:val="40"/>
        </w:rPr>
        <w:t xml:space="preserve"> </w:t>
      </w:r>
      <w:r w:rsidRPr="00384FBC">
        <w:t>ніж</w:t>
      </w:r>
      <w:r w:rsidRPr="00384FBC">
        <w:rPr>
          <w:spacing w:val="40"/>
        </w:rPr>
        <w:t xml:space="preserve"> </w:t>
      </w:r>
      <w:r w:rsidRPr="00384FBC">
        <w:t>за десять календарних днів до дня формування складу комісії.</w:t>
      </w:r>
    </w:p>
    <w:p w:rsidR="00384FBC" w:rsidRPr="00E24366" w:rsidRDefault="00384FBC" w:rsidP="00E24366">
      <w:pPr>
        <w:pStyle w:val="ad"/>
        <w:widowControl w:val="0"/>
        <w:numPr>
          <w:ilvl w:val="0"/>
          <w:numId w:val="7"/>
        </w:numPr>
        <w:tabs>
          <w:tab w:val="left" w:pos="851"/>
        </w:tabs>
        <w:autoSpaceDE w:val="0"/>
        <w:autoSpaceDN w:val="0"/>
        <w:spacing w:after="0" w:line="240" w:lineRule="auto"/>
        <w:ind w:left="142" w:firstLine="425"/>
        <w:contextualSpacing w:val="0"/>
        <w:jc w:val="both"/>
        <w:rPr>
          <w:rFonts w:ascii="Times New Roman" w:hAnsi="Times New Roman" w:cs="Times New Roman"/>
          <w:sz w:val="28"/>
          <w:szCs w:val="28"/>
        </w:rPr>
      </w:pPr>
      <w:r w:rsidRPr="00E24366">
        <w:rPr>
          <w:rFonts w:ascii="Times New Roman" w:hAnsi="Times New Roman" w:cs="Times New Roman"/>
          <w:sz w:val="28"/>
          <w:szCs w:val="28"/>
        </w:rPr>
        <w:t xml:space="preserve">Загальні вимоги до члена комісії від інститутів громадянського </w:t>
      </w:r>
      <w:r w:rsidR="00E24366" w:rsidRPr="00E24366">
        <w:rPr>
          <w:rFonts w:ascii="Times New Roman" w:hAnsi="Times New Roman" w:cs="Times New Roman"/>
          <w:sz w:val="28"/>
          <w:szCs w:val="28"/>
        </w:rPr>
        <w:t>с</w:t>
      </w:r>
      <w:r w:rsidRPr="00E24366">
        <w:rPr>
          <w:rFonts w:ascii="Times New Roman" w:hAnsi="Times New Roman" w:cs="Times New Roman"/>
          <w:sz w:val="28"/>
          <w:szCs w:val="28"/>
        </w:rPr>
        <w:t xml:space="preserve">успільства рекомендовано визначати згідно такого переліку вимог: громадянство України, вільне володіння українською мовою, досвід </w:t>
      </w:r>
      <w:r w:rsidRPr="00E24366">
        <w:rPr>
          <w:rFonts w:ascii="Times New Roman" w:hAnsi="Times New Roman" w:cs="Times New Roman"/>
          <w:sz w:val="28"/>
          <w:szCs w:val="28"/>
        </w:rPr>
        <w:lastRenderedPageBreak/>
        <w:t>службової/громадської/волонтерської діяльності в сфері захисту інтересів ветеранів</w:t>
      </w:r>
      <w:r w:rsidRPr="00E24366">
        <w:rPr>
          <w:rFonts w:ascii="Times New Roman" w:hAnsi="Times New Roman" w:cs="Times New Roman"/>
          <w:spacing w:val="-14"/>
          <w:sz w:val="28"/>
          <w:szCs w:val="28"/>
        </w:rPr>
        <w:t xml:space="preserve"> </w:t>
      </w:r>
      <w:r w:rsidRPr="00E24366">
        <w:rPr>
          <w:rFonts w:ascii="Times New Roman" w:hAnsi="Times New Roman" w:cs="Times New Roman"/>
          <w:sz w:val="28"/>
          <w:szCs w:val="28"/>
        </w:rPr>
        <w:t>війни</w:t>
      </w:r>
      <w:r w:rsidRPr="00E24366">
        <w:rPr>
          <w:rFonts w:ascii="Times New Roman" w:hAnsi="Times New Roman" w:cs="Times New Roman"/>
          <w:spacing w:val="-13"/>
          <w:sz w:val="28"/>
          <w:szCs w:val="28"/>
        </w:rPr>
        <w:t xml:space="preserve"> </w:t>
      </w:r>
      <w:r w:rsidRPr="00E24366">
        <w:rPr>
          <w:rFonts w:ascii="Times New Roman" w:hAnsi="Times New Roman" w:cs="Times New Roman"/>
          <w:sz w:val="28"/>
          <w:szCs w:val="28"/>
        </w:rPr>
        <w:t>та/або</w:t>
      </w:r>
      <w:r w:rsidRPr="00E24366">
        <w:rPr>
          <w:rFonts w:ascii="Times New Roman" w:hAnsi="Times New Roman" w:cs="Times New Roman"/>
          <w:spacing w:val="-13"/>
          <w:sz w:val="28"/>
          <w:szCs w:val="28"/>
        </w:rPr>
        <w:t xml:space="preserve"> </w:t>
      </w:r>
      <w:r w:rsidRPr="00E24366">
        <w:rPr>
          <w:rFonts w:ascii="Times New Roman" w:hAnsi="Times New Roman" w:cs="Times New Roman"/>
          <w:sz w:val="28"/>
          <w:szCs w:val="28"/>
        </w:rPr>
        <w:t>роботи</w:t>
      </w:r>
      <w:r w:rsidRPr="00E24366">
        <w:rPr>
          <w:rFonts w:ascii="Times New Roman" w:hAnsi="Times New Roman" w:cs="Times New Roman"/>
          <w:spacing w:val="-14"/>
          <w:sz w:val="28"/>
          <w:szCs w:val="28"/>
        </w:rPr>
        <w:t xml:space="preserve"> </w:t>
      </w:r>
      <w:r w:rsidRPr="00E24366">
        <w:rPr>
          <w:rFonts w:ascii="Times New Roman" w:hAnsi="Times New Roman" w:cs="Times New Roman"/>
          <w:sz w:val="28"/>
          <w:szCs w:val="28"/>
        </w:rPr>
        <w:t>в</w:t>
      </w:r>
      <w:r w:rsidRPr="00E24366">
        <w:rPr>
          <w:rFonts w:ascii="Times New Roman" w:hAnsi="Times New Roman" w:cs="Times New Roman"/>
          <w:spacing w:val="-14"/>
          <w:sz w:val="28"/>
          <w:szCs w:val="28"/>
        </w:rPr>
        <w:t xml:space="preserve"> </w:t>
      </w:r>
      <w:r w:rsidRPr="00E24366">
        <w:rPr>
          <w:rFonts w:ascii="Times New Roman" w:hAnsi="Times New Roman" w:cs="Times New Roman"/>
          <w:sz w:val="28"/>
          <w:szCs w:val="28"/>
        </w:rPr>
        <w:t>сфері</w:t>
      </w:r>
      <w:r w:rsidRPr="00E24366">
        <w:rPr>
          <w:rFonts w:ascii="Times New Roman" w:hAnsi="Times New Roman" w:cs="Times New Roman"/>
          <w:spacing w:val="-13"/>
          <w:sz w:val="28"/>
          <w:szCs w:val="28"/>
        </w:rPr>
        <w:t xml:space="preserve"> </w:t>
      </w:r>
      <w:r w:rsidRPr="00E24366">
        <w:rPr>
          <w:rFonts w:ascii="Times New Roman" w:hAnsi="Times New Roman" w:cs="Times New Roman"/>
          <w:sz w:val="28"/>
          <w:szCs w:val="28"/>
        </w:rPr>
        <w:t>соціального</w:t>
      </w:r>
      <w:r w:rsidRPr="00E24366">
        <w:rPr>
          <w:rFonts w:ascii="Times New Roman" w:hAnsi="Times New Roman" w:cs="Times New Roman"/>
          <w:spacing w:val="-14"/>
          <w:sz w:val="28"/>
          <w:szCs w:val="28"/>
        </w:rPr>
        <w:t xml:space="preserve"> </w:t>
      </w:r>
      <w:r w:rsidRPr="00E24366">
        <w:rPr>
          <w:rFonts w:ascii="Times New Roman" w:hAnsi="Times New Roman" w:cs="Times New Roman"/>
          <w:sz w:val="28"/>
          <w:szCs w:val="28"/>
        </w:rPr>
        <w:t>захисту</w:t>
      </w:r>
      <w:r w:rsidRPr="00E24366">
        <w:rPr>
          <w:rFonts w:ascii="Times New Roman" w:hAnsi="Times New Roman" w:cs="Times New Roman"/>
          <w:spacing w:val="-14"/>
          <w:sz w:val="28"/>
          <w:szCs w:val="28"/>
        </w:rPr>
        <w:t xml:space="preserve"> </w:t>
      </w:r>
      <w:r w:rsidRPr="00E24366">
        <w:rPr>
          <w:rFonts w:ascii="Times New Roman" w:hAnsi="Times New Roman" w:cs="Times New Roman"/>
          <w:sz w:val="28"/>
          <w:szCs w:val="28"/>
        </w:rPr>
        <w:t>не</w:t>
      </w:r>
      <w:r w:rsidRPr="00E24366">
        <w:rPr>
          <w:rFonts w:ascii="Times New Roman" w:hAnsi="Times New Roman" w:cs="Times New Roman"/>
          <w:spacing w:val="-13"/>
          <w:sz w:val="28"/>
          <w:szCs w:val="28"/>
        </w:rPr>
        <w:t xml:space="preserve"> </w:t>
      </w:r>
      <w:r w:rsidRPr="00E24366">
        <w:rPr>
          <w:rFonts w:ascii="Times New Roman" w:hAnsi="Times New Roman" w:cs="Times New Roman"/>
          <w:sz w:val="28"/>
          <w:szCs w:val="28"/>
        </w:rPr>
        <w:t>менше</w:t>
      </w:r>
      <w:r w:rsidRPr="00E24366">
        <w:rPr>
          <w:rFonts w:ascii="Times New Roman" w:hAnsi="Times New Roman" w:cs="Times New Roman"/>
          <w:spacing w:val="-14"/>
          <w:sz w:val="28"/>
          <w:szCs w:val="28"/>
        </w:rPr>
        <w:t xml:space="preserve"> </w:t>
      </w:r>
      <w:r w:rsidRPr="00E24366">
        <w:rPr>
          <w:rFonts w:ascii="Times New Roman" w:hAnsi="Times New Roman" w:cs="Times New Roman"/>
          <w:sz w:val="28"/>
          <w:szCs w:val="28"/>
        </w:rPr>
        <w:t>одного</w:t>
      </w:r>
      <w:r w:rsidRPr="00E24366">
        <w:rPr>
          <w:rFonts w:ascii="Times New Roman" w:hAnsi="Times New Roman" w:cs="Times New Roman"/>
          <w:spacing w:val="-12"/>
          <w:sz w:val="28"/>
          <w:szCs w:val="28"/>
        </w:rPr>
        <w:t xml:space="preserve"> </w:t>
      </w:r>
      <w:r w:rsidRPr="00E24366">
        <w:rPr>
          <w:rFonts w:ascii="Times New Roman" w:hAnsi="Times New Roman" w:cs="Times New Roman"/>
          <w:spacing w:val="-4"/>
          <w:sz w:val="28"/>
          <w:szCs w:val="28"/>
        </w:rPr>
        <w:t>року.</w:t>
      </w:r>
    </w:p>
    <w:p w:rsidR="00384FBC" w:rsidRPr="00384FBC" w:rsidRDefault="00384FBC" w:rsidP="00384FBC">
      <w:pPr>
        <w:pStyle w:val="ad"/>
        <w:widowControl w:val="0"/>
        <w:numPr>
          <w:ilvl w:val="0"/>
          <w:numId w:val="7"/>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Кандидату до складу комісії від інституту громадянського суспільства рекомендовано подати регіональному/місцевому органу:</w:t>
      </w:r>
    </w:p>
    <w:p w:rsidR="00384FBC" w:rsidRPr="00384FBC" w:rsidRDefault="00384FBC" w:rsidP="00384FBC">
      <w:pPr>
        <w:pStyle w:val="a9"/>
        <w:spacing w:line="240" w:lineRule="auto"/>
        <w:ind w:firstLine="567"/>
      </w:pPr>
      <w:r w:rsidRPr="00384FBC">
        <w:t>заяву у довільній формі на ім’я керівника регіонального/місцевого органу, який утворює комісію, за підписом керівника відповідної організації, із зазначенням особи кандидата (члена відповідної організації або будь-якої іншої фізичної особи);</w:t>
      </w:r>
    </w:p>
    <w:p w:rsidR="00384FBC" w:rsidRPr="00384FBC" w:rsidRDefault="00384FBC" w:rsidP="00384FBC">
      <w:pPr>
        <w:pStyle w:val="a9"/>
        <w:spacing w:line="240" w:lineRule="auto"/>
        <w:ind w:firstLine="567"/>
      </w:pPr>
      <w:r w:rsidRPr="00384FBC">
        <w:t>копії виписки з Єдиного державного реєстру юридичних осіб, фізичних осіб – підприємців та громадських формувань (далі – ЄДР) та установчого документа</w:t>
      </w:r>
      <w:r w:rsidRPr="00384FBC">
        <w:rPr>
          <w:spacing w:val="80"/>
        </w:rPr>
        <w:t xml:space="preserve">  </w:t>
      </w:r>
      <w:r w:rsidRPr="00384FBC">
        <w:t>інституту</w:t>
      </w:r>
      <w:r w:rsidRPr="00384FBC">
        <w:rPr>
          <w:spacing w:val="80"/>
        </w:rPr>
        <w:t xml:space="preserve">  </w:t>
      </w:r>
      <w:r w:rsidRPr="00384FBC">
        <w:t>громадянського</w:t>
      </w:r>
      <w:r w:rsidRPr="00384FBC">
        <w:rPr>
          <w:spacing w:val="80"/>
        </w:rPr>
        <w:t xml:space="preserve">  </w:t>
      </w:r>
      <w:r w:rsidRPr="00384FBC">
        <w:t>суспільства,</w:t>
      </w:r>
      <w:r w:rsidRPr="00384FBC">
        <w:rPr>
          <w:spacing w:val="80"/>
        </w:rPr>
        <w:t xml:space="preserve">  </w:t>
      </w:r>
      <w:r w:rsidRPr="00384FBC">
        <w:t>скріплені</w:t>
      </w:r>
      <w:r w:rsidRPr="00384FBC">
        <w:rPr>
          <w:spacing w:val="80"/>
        </w:rPr>
        <w:t xml:space="preserve">  </w:t>
      </w:r>
      <w:r w:rsidRPr="00384FBC">
        <w:t>печаткою (у разі наявності);</w:t>
      </w:r>
    </w:p>
    <w:p w:rsidR="00384FBC" w:rsidRPr="00384FBC" w:rsidRDefault="00384FBC" w:rsidP="00384FBC">
      <w:pPr>
        <w:pStyle w:val="a9"/>
        <w:spacing w:line="240" w:lineRule="auto"/>
        <w:ind w:firstLine="567"/>
      </w:pPr>
      <w:r w:rsidRPr="00384FBC">
        <w:t xml:space="preserve">документи чи інші належним чином засвідчені матеріали, що </w:t>
      </w:r>
      <w:r w:rsidRPr="00384FBC">
        <w:rPr>
          <w:spacing w:val="-2"/>
        </w:rPr>
        <w:t>підтверджують</w:t>
      </w:r>
      <w:r w:rsidRPr="00384FBC">
        <w:rPr>
          <w:spacing w:val="-8"/>
        </w:rPr>
        <w:t xml:space="preserve"> </w:t>
      </w:r>
      <w:r w:rsidRPr="00384FBC">
        <w:rPr>
          <w:spacing w:val="-2"/>
        </w:rPr>
        <w:t>досвід</w:t>
      </w:r>
      <w:r w:rsidRPr="00384FBC">
        <w:rPr>
          <w:spacing w:val="-6"/>
        </w:rPr>
        <w:t xml:space="preserve"> </w:t>
      </w:r>
      <w:r w:rsidRPr="00384FBC">
        <w:rPr>
          <w:spacing w:val="-2"/>
        </w:rPr>
        <w:t>діяльності</w:t>
      </w:r>
      <w:r w:rsidRPr="00384FBC">
        <w:rPr>
          <w:spacing w:val="-5"/>
        </w:rPr>
        <w:t xml:space="preserve"> </w:t>
      </w:r>
      <w:r w:rsidRPr="00384FBC">
        <w:rPr>
          <w:spacing w:val="-2"/>
        </w:rPr>
        <w:t>кандидата</w:t>
      </w:r>
      <w:r w:rsidRPr="00384FBC">
        <w:rPr>
          <w:spacing w:val="-4"/>
        </w:rPr>
        <w:t xml:space="preserve"> </w:t>
      </w:r>
      <w:r w:rsidRPr="00384FBC">
        <w:rPr>
          <w:spacing w:val="-2"/>
        </w:rPr>
        <w:t>до</w:t>
      </w:r>
      <w:r w:rsidRPr="00384FBC">
        <w:rPr>
          <w:spacing w:val="-5"/>
        </w:rPr>
        <w:t xml:space="preserve"> </w:t>
      </w:r>
      <w:r w:rsidRPr="00384FBC">
        <w:rPr>
          <w:spacing w:val="-2"/>
        </w:rPr>
        <w:t>складу</w:t>
      </w:r>
      <w:r w:rsidRPr="00384FBC">
        <w:rPr>
          <w:spacing w:val="-6"/>
        </w:rPr>
        <w:t xml:space="preserve"> </w:t>
      </w:r>
      <w:r w:rsidRPr="00384FBC">
        <w:rPr>
          <w:spacing w:val="-2"/>
        </w:rPr>
        <w:t>комісії</w:t>
      </w:r>
      <w:r w:rsidRPr="00384FBC">
        <w:rPr>
          <w:spacing w:val="-4"/>
        </w:rPr>
        <w:t xml:space="preserve"> </w:t>
      </w:r>
      <w:r w:rsidRPr="00384FBC">
        <w:rPr>
          <w:spacing w:val="-2"/>
        </w:rPr>
        <w:t>у</w:t>
      </w:r>
      <w:r w:rsidRPr="00384FBC">
        <w:rPr>
          <w:spacing w:val="-5"/>
        </w:rPr>
        <w:t xml:space="preserve"> </w:t>
      </w:r>
      <w:r w:rsidRPr="00384FBC">
        <w:rPr>
          <w:spacing w:val="-2"/>
        </w:rPr>
        <w:t>відповідній</w:t>
      </w:r>
      <w:r w:rsidRPr="00384FBC">
        <w:rPr>
          <w:spacing w:val="-4"/>
        </w:rPr>
        <w:t xml:space="preserve"> </w:t>
      </w:r>
      <w:r w:rsidRPr="00384FBC">
        <w:rPr>
          <w:spacing w:val="-2"/>
        </w:rPr>
        <w:t>сфері.</w:t>
      </w:r>
    </w:p>
    <w:p w:rsidR="00384FBC" w:rsidRPr="00384FBC" w:rsidRDefault="00384FBC" w:rsidP="00384FBC">
      <w:pPr>
        <w:pStyle w:val="ad"/>
        <w:widowControl w:val="0"/>
        <w:numPr>
          <w:ilvl w:val="0"/>
          <w:numId w:val="7"/>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До складу комісії від інститутів громадянського суспільства рекомендовано</w:t>
      </w:r>
      <w:r w:rsidRPr="00384FBC">
        <w:rPr>
          <w:rFonts w:ascii="Times New Roman" w:hAnsi="Times New Roman" w:cs="Times New Roman"/>
          <w:spacing w:val="-9"/>
          <w:sz w:val="28"/>
          <w:szCs w:val="28"/>
        </w:rPr>
        <w:t xml:space="preserve"> </w:t>
      </w:r>
      <w:r w:rsidRPr="00384FBC">
        <w:rPr>
          <w:rFonts w:ascii="Times New Roman" w:hAnsi="Times New Roman" w:cs="Times New Roman"/>
          <w:sz w:val="28"/>
          <w:szCs w:val="28"/>
        </w:rPr>
        <w:t>включати</w:t>
      </w:r>
      <w:r w:rsidRPr="00384FBC">
        <w:rPr>
          <w:rFonts w:ascii="Times New Roman" w:hAnsi="Times New Roman" w:cs="Times New Roman"/>
          <w:spacing w:val="-9"/>
          <w:sz w:val="28"/>
          <w:szCs w:val="28"/>
        </w:rPr>
        <w:t xml:space="preserve"> </w:t>
      </w:r>
      <w:r w:rsidRPr="00384FBC">
        <w:rPr>
          <w:rFonts w:ascii="Times New Roman" w:hAnsi="Times New Roman" w:cs="Times New Roman"/>
          <w:sz w:val="28"/>
          <w:szCs w:val="28"/>
        </w:rPr>
        <w:t>тих</w:t>
      </w:r>
      <w:r w:rsidRPr="00384FBC">
        <w:rPr>
          <w:rFonts w:ascii="Times New Roman" w:hAnsi="Times New Roman" w:cs="Times New Roman"/>
          <w:spacing w:val="-9"/>
          <w:sz w:val="28"/>
          <w:szCs w:val="28"/>
        </w:rPr>
        <w:t xml:space="preserve"> </w:t>
      </w:r>
      <w:r w:rsidRPr="00384FBC">
        <w:rPr>
          <w:rFonts w:ascii="Times New Roman" w:hAnsi="Times New Roman" w:cs="Times New Roman"/>
          <w:sz w:val="28"/>
          <w:szCs w:val="28"/>
        </w:rPr>
        <w:t>кандидатів,</w:t>
      </w:r>
      <w:r w:rsidRPr="00384FBC">
        <w:rPr>
          <w:rFonts w:ascii="Times New Roman" w:hAnsi="Times New Roman" w:cs="Times New Roman"/>
          <w:spacing w:val="-9"/>
          <w:sz w:val="28"/>
          <w:szCs w:val="28"/>
        </w:rPr>
        <w:t xml:space="preserve"> </w:t>
      </w:r>
      <w:r w:rsidRPr="00384FBC">
        <w:rPr>
          <w:rFonts w:ascii="Times New Roman" w:hAnsi="Times New Roman" w:cs="Times New Roman"/>
          <w:sz w:val="28"/>
          <w:szCs w:val="28"/>
        </w:rPr>
        <w:t>які</w:t>
      </w:r>
      <w:r w:rsidRPr="00384FBC">
        <w:rPr>
          <w:rFonts w:ascii="Times New Roman" w:hAnsi="Times New Roman" w:cs="Times New Roman"/>
          <w:spacing w:val="-9"/>
          <w:sz w:val="28"/>
          <w:szCs w:val="28"/>
        </w:rPr>
        <w:t xml:space="preserve"> </w:t>
      </w:r>
      <w:r w:rsidRPr="00384FBC">
        <w:rPr>
          <w:rFonts w:ascii="Times New Roman" w:hAnsi="Times New Roman" w:cs="Times New Roman"/>
          <w:sz w:val="28"/>
          <w:szCs w:val="28"/>
        </w:rPr>
        <w:t>відповідають</w:t>
      </w:r>
      <w:r w:rsidRPr="00384FBC">
        <w:rPr>
          <w:rFonts w:ascii="Times New Roman" w:hAnsi="Times New Roman" w:cs="Times New Roman"/>
          <w:spacing w:val="-9"/>
          <w:sz w:val="28"/>
          <w:szCs w:val="28"/>
        </w:rPr>
        <w:t xml:space="preserve"> </w:t>
      </w:r>
      <w:r w:rsidRPr="00384FBC">
        <w:rPr>
          <w:rFonts w:ascii="Times New Roman" w:hAnsi="Times New Roman" w:cs="Times New Roman"/>
          <w:sz w:val="28"/>
          <w:szCs w:val="28"/>
        </w:rPr>
        <w:t>вимогам,</w:t>
      </w:r>
      <w:r w:rsidRPr="00384FBC">
        <w:rPr>
          <w:rFonts w:ascii="Times New Roman" w:hAnsi="Times New Roman" w:cs="Times New Roman"/>
          <w:spacing w:val="-9"/>
          <w:sz w:val="28"/>
          <w:szCs w:val="28"/>
        </w:rPr>
        <w:t xml:space="preserve"> </w:t>
      </w:r>
      <w:r w:rsidRPr="00384FBC">
        <w:rPr>
          <w:rFonts w:ascii="Times New Roman" w:hAnsi="Times New Roman" w:cs="Times New Roman"/>
          <w:sz w:val="28"/>
          <w:szCs w:val="28"/>
        </w:rPr>
        <w:t>визначеним пунктом 5 цього розділу, та документи, визначені пунктом 6 цього розділу, від яких першими надійшли до регіонального/місцевого органу.</w:t>
      </w:r>
    </w:p>
    <w:p w:rsidR="00384FBC" w:rsidRPr="00384FBC" w:rsidRDefault="00384FBC" w:rsidP="00384FBC">
      <w:pPr>
        <w:pStyle w:val="a9"/>
        <w:spacing w:line="240" w:lineRule="auto"/>
        <w:ind w:firstLine="567"/>
      </w:pPr>
      <w:r w:rsidRPr="00384FBC">
        <w:t>У випадку неподання заяв про включення кандидатів від інститутів громадянського</w:t>
      </w:r>
      <w:r w:rsidRPr="00384FBC">
        <w:rPr>
          <w:spacing w:val="-16"/>
        </w:rPr>
        <w:t xml:space="preserve"> </w:t>
      </w:r>
      <w:r w:rsidRPr="00384FBC">
        <w:t>суспільства</w:t>
      </w:r>
      <w:r w:rsidRPr="00384FBC">
        <w:rPr>
          <w:spacing w:val="-16"/>
        </w:rPr>
        <w:t xml:space="preserve"> </w:t>
      </w:r>
      <w:r w:rsidRPr="00384FBC">
        <w:t>до</w:t>
      </w:r>
      <w:r w:rsidRPr="00384FBC">
        <w:rPr>
          <w:spacing w:val="-16"/>
        </w:rPr>
        <w:t xml:space="preserve"> </w:t>
      </w:r>
      <w:r w:rsidRPr="00384FBC">
        <w:t>складу</w:t>
      </w:r>
      <w:r w:rsidRPr="00384FBC">
        <w:rPr>
          <w:spacing w:val="-16"/>
        </w:rPr>
        <w:t xml:space="preserve"> </w:t>
      </w:r>
      <w:r w:rsidRPr="00384FBC">
        <w:t>комісії,</w:t>
      </w:r>
      <w:r w:rsidRPr="00384FBC">
        <w:rPr>
          <w:spacing w:val="-16"/>
        </w:rPr>
        <w:t xml:space="preserve"> </w:t>
      </w:r>
      <w:r w:rsidRPr="00384FBC">
        <w:t>або</w:t>
      </w:r>
      <w:r w:rsidRPr="00384FBC">
        <w:rPr>
          <w:spacing w:val="-16"/>
        </w:rPr>
        <w:t xml:space="preserve"> </w:t>
      </w:r>
      <w:r w:rsidRPr="00384FBC">
        <w:t>невідповідності</w:t>
      </w:r>
      <w:r w:rsidRPr="00384FBC">
        <w:rPr>
          <w:spacing w:val="-16"/>
        </w:rPr>
        <w:t xml:space="preserve"> </w:t>
      </w:r>
      <w:r w:rsidRPr="00384FBC">
        <w:t>поданих</w:t>
      </w:r>
      <w:r w:rsidRPr="00384FBC">
        <w:rPr>
          <w:spacing w:val="-16"/>
        </w:rPr>
        <w:t xml:space="preserve"> </w:t>
      </w:r>
      <w:r w:rsidRPr="00384FBC">
        <w:t>ними документів</w:t>
      </w:r>
      <w:r w:rsidRPr="00384FBC">
        <w:rPr>
          <w:spacing w:val="-11"/>
        </w:rPr>
        <w:t xml:space="preserve"> </w:t>
      </w:r>
      <w:r w:rsidRPr="00384FBC">
        <w:t>і</w:t>
      </w:r>
      <w:r w:rsidRPr="00384FBC">
        <w:rPr>
          <w:spacing w:val="-11"/>
        </w:rPr>
        <w:t xml:space="preserve"> </w:t>
      </w:r>
      <w:r w:rsidRPr="00384FBC">
        <w:t>неможливості</w:t>
      </w:r>
      <w:r w:rsidRPr="00384FBC">
        <w:rPr>
          <w:spacing w:val="-11"/>
        </w:rPr>
        <w:t xml:space="preserve"> </w:t>
      </w:r>
      <w:r w:rsidRPr="00384FBC">
        <w:t>сформувати</w:t>
      </w:r>
      <w:r w:rsidRPr="00384FBC">
        <w:rPr>
          <w:spacing w:val="-11"/>
        </w:rPr>
        <w:t xml:space="preserve"> </w:t>
      </w:r>
      <w:r w:rsidRPr="00384FBC">
        <w:t>склад</w:t>
      </w:r>
      <w:r w:rsidRPr="00384FBC">
        <w:rPr>
          <w:spacing w:val="-11"/>
        </w:rPr>
        <w:t xml:space="preserve"> </w:t>
      </w:r>
      <w:r w:rsidRPr="00384FBC">
        <w:t>комісії</w:t>
      </w:r>
      <w:r w:rsidRPr="00384FBC">
        <w:rPr>
          <w:spacing w:val="-11"/>
        </w:rPr>
        <w:t xml:space="preserve"> </w:t>
      </w:r>
      <w:r w:rsidRPr="00384FBC">
        <w:t>за</w:t>
      </w:r>
      <w:r w:rsidRPr="00384FBC">
        <w:rPr>
          <w:spacing w:val="-11"/>
        </w:rPr>
        <w:t xml:space="preserve"> </w:t>
      </w:r>
      <w:r w:rsidRPr="00384FBC">
        <w:t>їх</w:t>
      </w:r>
      <w:r w:rsidRPr="00384FBC">
        <w:rPr>
          <w:spacing w:val="-11"/>
        </w:rPr>
        <w:t xml:space="preserve"> </w:t>
      </w:r>
      <w:r w:rsidRPr="00384FBC">
        <w:t>участі,</w:t>
      </w:r>
      <w:r w:rsidRPr="00384FBC">
        <w:rPr>
          <w:spacing w:val="-11"/>
        </w:rPr>
        <w:t xml:space="preserve"> </w:t>
      </w:r>
      <w:r w:rsidRPr="00384FBC">
        <w:t>рекомендовано до складу комісії залучати представників відповідних громадських рад та/або представників регіонального/місцевого органу.</w:t>
      </w:r>
    </w:p>
    <w:p w:rsidR="00384FBC" w:rsidRPr="00384FBC" w:rsidRDefault="00384FBC" w:rsidP="00384FBC">
      <w:pPr>
        <w:pStyle w:val="ad"/>
        <w:widowControl w:val="0"/>
        <w:numPr>
          <w:ilvl w:val="0"/>
          <w:numId w:val="7"/>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Положення про комісію, персональний склад комісії із зазначенням голови комісії, заступника голови комісії, секретаря комісії (уповноваженої особи</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структурного</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підрозділу,</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на</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який</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покладено</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функції</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з</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питань</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ветеранської політики, яка має доступ до Єдиного державного реєстру ветеранів війни) (далі – Реєстр) або внесення змін до зазначених документів, затверджуються організаційно-розпорядчим документом регіонального/місцевого органу.</w:t>
      </w:r>
    </w:p>
    <w:p w:rsidR="00384FBC" w:rsidRPr="00384FBC" w:rsidRDefault="00384FBC" w:rsidP="00384FBC">
      <w:pPr>
        <w:pStyle w:val="ad"/>
        <w:widowControl w:val="0"/>
        <w:numPr>
          <w:ilvl w:val="0"/>
          <w:numId w:val="7"/>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Рішення про дострокове припинення повноважень члена комісії приймається</w:t>
      </w:r>
      <w:r w:rsidRPr="00384FBC">
        <w:rPr>
          <w:rFonts w:ascii="Times New Roman" w:hAnsi="Times New Roman" w:cs="Times New Roman"/>
          <w:spacing w:val="80"/>
          <w:w w:val="150"/>
          <w:sz w:val="28"/>
          <w:szCs w:val="28"/>
        </w:rPr>
        <w:t xml:space="preserve"> </w:t>
      </w:r>
      <w:r w:rsidRPr="00384FBC">
        <w:rPr>
          <w:rFonts w:ascii="Times New Roman" w:hAnsi="Times New Roman" w:cs="Times New Roman"/>
          <w:sz w:val="28"/>
          <w:szCs w:val="28"/>
        </w:rPr>
        <w:t>розпорядчим</w:t>
      </w:r>
      <w:r w:rsidRPr="00384FBC">
        <w:rPr>
          <w:rFonts w:ascii="Times New Roman" w:hAnsi="Times New Roman" w:cs="Times New Roman"/>
          <w:spacing w:val="80"/>
          <w:w w:val="150"/>
          <w:sz w:val="28"/>
          <w:szCs w:val="28"/>
        </w:rPr>
        <w:t xml:space="preserve"> </w:t>
      </w:r>
      <w:r w:rsidRPr="00384FBC">
        <w:rPr>
          <w:rFonts w:ascii="Times New Roman" w:hAnsi="Times New Roman" w:cs="Times New Roman"/>
          <w:sz w:val="28"/>
          <w:szCs w:val="28"/>
        </w:rPr>
        <w:t>документом</w:t>
      </w:r>
      <w:r w:rsidRPr="00384FBC">
        <w:rPr>
          <w:rFonts w:ascii="Times New Roman" w:hAnsi="Times New Roman" w:cs="Times New Roman"/>
          <w:spacing w:val="80"/>
          <w:w w:val="150"/>
          <w:sz w:val="28"/>
          <w:szCs w:val="28"/>
        </w:rPr>
        <w:t xml:space="preserve"> </w:t>
      </w:r>
      <w:r w:rsidRPr="00384FBC">
        <w:rPr>
          <w:rFonts w:ascii="Times New Roman" w:hAnsi="Times New Roman" w:cs="Times New Roman"/>
          <w:sz w:val="28"/>
          <w:szCs w:val="28"/>
        </w:rPr>
        <w:t>регіонального/місцевого</w:t>
      </w:r>
      <w:r w:rsidRPr="00384FBC">
        <w:rPr>
          <w:rFonts w:ascii="Times New Roman" w:hAnsi="Times New Roman" w:cs="Times New Roman"/>
          <w:spacing w:val="80"/>
          <w:w w:val="150"/>
          <w:sz w:val="28"/>
          <w:szCs w:val="28"/>
        </w:rPr>
        <w:t xml:space="preserve"> </w:t>
      </w:r>
      <w:r w:rsidRPr="00384FBC">
        <w:rPr>
          <w:rFonts w:ascii="Times New Roman" w:hAnsi="Times New Roman" w:cs="Times New Roman"/>
          <w:sz w:val="28"/>
          <w:szCs w:val="28"/>
        </w:rPr>
        <w:t>органу</w:t>
      </w:r>
      <w:r w:rsidR="009A60BF">
        <w:rPr>
          <w:rFonts w:ascii="Times New Roman" w:hAnsi="Times New Roman" w:cs="Times New Roman"/>
          <w:sz w:val="28"/>
          <w:szCs w:val="28"/>
        </w:rPr>
        <w:t xml:space="preserve">  </w:t>
      </w:r>
      <w:r w:rsidRPr="00384FBC">
        <w:rPr>
          <w:rFonts w:ascii="Times New Roman" w:hAnsi="Times New Roman" w:cs="Times New Roman"/>
          <w:spacing w:val="80"/>
          <w:w w:val="150"/>
          <w:sz w:val="28"/>
          <w:szCs w:val="28"/>
        </w:rPr>
        <w:t xml:space="preserve"> </w:t>
      </w:r>
      <w:r w:rsidRPr="00384FBC">
        <w:rPr>
          <w:rFonts w:ascii="Times New Roman" w:hAnsi="Times New Roman" w:cs="Times New Roman"/>
          <w:sz w:val="28"/>
          <w:szCs w:val="28"/>
        </w:rPr>
        <w:t>на</w:t>
      </w:r>
    </w:p>
    <w:p w:rsidR="00384FBC" w:rsidRPr="00384FBC" w:rsidRDefault="00384FBC" w:rsidP="00384FBC">
      <w:pPr>
        <w:pStyle w:val="a9"/>
        <w:spacing w:line="240" w:lineRule="auto"/>
      </w:pPr>
      <w:r w:rsidRPr="00384FBC">
        <w:t>підставі</w:t>
      </w:r>
      <w:r w:rsidRPr="00384FBC">
        <w:rPr>
          <w:spacing w:val="-3"/>
        </w:rPr>
        <w:t xml:space="preserve"> </w:t>
      </w:r>
      <w:r w:rsidRPr="00384FBC">
        <w:t>протоколу</w:t>
      </w:r>
      <w:r w:rsidRPr="00384FBC">
        <w:rPr>
          <w:spacing w:val="-2"/>
        </w:rPr>
        <w:t xml:space="preserve"> </w:t>
      </w:r>
      <w:r w:rsidRPr="00384FBC">
        <w:t>засідання комісії</w:t>
      </w:r>
      <w:r w:rsidRPr="00384FBC">
        <w:rPr>
          <w:spacing w:val="-1"/>
        </w:rPr>
        <w:t xml:space="preserve"> </w:t>
      </w:r>
      <w:r w:rsidRPr="00384FBC">
        <w:t xml:space="preserve">у </w:t>
      </w:r>
      <w:r w:rsidRPr="00384FBC">
        <w:rPr>
          <w:spacing w:val="-2"/>
        </w:rPr>
        <w:t>разі:</w:t>
      </w:r>
    </w:p>
    <w:p w:rsidR="00384FBC" w:rsidRPr="00384FBC" w:rsidRDefault="00384FBC" w:rsidP="00384FBC">
      <w:pPr>
        <w:pStyle w:val="a9"/>
        <w:spacing w:line="240" w:lineRule="auto"/>
        <w:ind w:firstLine="567"/>
      </w:pPr>
      <w:r w:rsidRPr="00384FBC">
        <w:t>систематичної (два і більше разів) неучасті без поважних причин члена комісії у її роботі, а також систематичної відмови члена комісії від голосування з питань, що розглядаються;</w:t>
      </w:r>
    </w:p>
    <w:p w:rsidR="00384FBC" w:rsidRPr="00384FBC" w:rsidRDefault="00384FBC" w:rsidP="00384FBC">
      <w:pPr>
        <w:pStyle w:val="a9"/>
        <w:spacing w:line="240" w:lineRule="auto"/>
        <w:ind w:firstLine="567"/>
      </w:pPr>
      <w:r w:rsidRPr="00384FBC">
        <w:t>відкликання</w:t>
      </w:r>
      <w:r w:rsidRPr="00384FBC">
        <w:rPr>
          <w:spacing w:val="-12"/>
        </w:rPr>
        <w:t xml:space="preserve"> </w:t>
      </w:r>
      <w:r w:rsidRPr="00384FBC">
        <w:t>організацією,</w:t>
      </w:r>
      <w:r w:rsidRPr="00384FBC">
        <w:rPr>
          <w:spacing w:val="-12"/>
        </w:rPr>
        <w:t xml:space="preserve"> </w:t>
      </w:r>
      <w:r w:rsidRPr="00384FBC">
        <w:t>яка</w:t>
      </w:r>
      <w:r w:rsidRPr="00384FBC">
        <w:rPr>
          <w:spacing w:val="-12"/>
        </w:rPr>
        <w:t xml:space="preserve"> </w:t>
      </w:r>
      <w:r w:rsidRPr="00384FBC">
        <w:t>делегувала</w:t>
      </w:r>
      <w:r w:rsidRPr="00384FBC">
        <w:rPr>
          <w:spacing w:val="-12"/>
        </w:rPr>
        <w:t xml:space="preserve"> </w:t>
      </w:r>
      <w:r w:rsidRPr="00384FBC">
        <w:t>члена</w:t>
      </w:r>
      <w:r w:rsidRPr="00384FBC">
        <w:rPr>
          <w:spacing w:val="-12"/>
        </w:rPr>
        <w:t xml:space="preserve"> </w:t>
      </w:r>
      <w:r w:rsidRPr="00384FBC">
        <w:t>комісії;</w:t>
      </w:r>
      <w:r w:rsidRPr="00384FBC">
        <w:rPr>
          <w:spacing w:val="-5"/>
        </w:rPr>
        <w:t xml:space="preserve"> </w:t>
      </w:r>
      <w:r w:rsidRPr="00384FBC">
        <w:t>подання</w:t>
      </w:r>
      <w:r w:rsidRPr="00384FBC">
        <w:rPr>
          <w:spacing w:val="-6"/>
        </w:rPr>
        <w:t xml:space="preserve"> </w:t>
      </w:r>
      <w:r w:rsidRPr="00384FBC">
        <w:t>особистої заяви членом комісії;</w:t>
      </w:r>
    </w:p>
    <w:p w:rsidR="00384FBC" w:rsidRPr="00384FBC" w:rsidRDefault="00384FBC" w:rsidP="00384FBC">
      <w:pPr>
        <w:pStyle w:val="a9"/>
        <w:spacing w:line="240" w:lineRule="auto"/>
        <w:ind w:firstLine="567"/>
      </w:pPr>
      <w:r w:rsidRPr="00384FBC">
        <w:t>набрання</w:t>
      </w:r>
      <w:r w:rsidRPr="00384FBC">
        <w:rPr>
          <w:spacing w:val="-8"/>
        </w:rPr>
        <w:t xml:space="preserve"> </w:t>
      </w:r>
      <w:r w:rsidRPr="00384FBC">
        <w:t>законної</w:t>
      </w:r>
      <w:r w:rsidRPr="00384FBC">
        <w:rPr>
          <w:spacing w:val="-9"/>
        </w:rPr>
        <w:t xml:space="preserve"> </w:t>
      </w:r>
      <w:r w:rsidRPr="00384FBC">
        <w:t>сили</w:t>
      </w:r>
      <w:r w:rsidRPr="00384FBC">
        <w:rPr>
          <w:spacing w:val="-9"/>
        </w:rPr>
        <w:t xml:space="preserve"> </w:t>
      </w:r>
      <w:r w:rsidRPr="00384FBC">
        <w:t>обвинувальним</w:t>
      </w:r>
      <w:r w:rsidRPr="00384FBC">
        <w:rPr>
          <w:spacing w:val="-9"/>
        </w:rPr>
        <w:t xml:space="preserve"> </w:t>
      </w:r>
      <w:r w:rsidRPr="00384FBC">
        <w:t>вироком</w:t>
      </w:r>
      <w:r w:rsidRPr="00384FBC">
        <w:rPr>
          <w:spacing w:val="-9"/>
        </w:rPr>
        <w:t xml:space="preserve"> </w:t>
      </w:r>
      <w:r w:rsidRPr="00384FBC">
        <w:t>суду</w:t>
      </w:r>
      <w:r w:rsidRPr="00384FBC">
        <w:rPr>
          <w:spacing w:val="-8"/>
        </w:rPr>
        <w:t xml:space="preserve"> </w:t>
      </w:r>
      <w:r w:rsidRPr="00384FBC">
        <w:t>щодо</w:t>
      </w:r>
      <w:r w:rsidRPr="00384FBC">
        <w:rPr>
          <w:spacing w:val="-9"/>
        </w:rPr>
        <w:t xml:space="preserve"> </w:t>
      </w:r>
      <w:r w:rsidRPr="00384FBC">
        <w:t>члена</w:t>
      </w:r>
      <w:r w:rsidRPr="00384FBC">
        <w:rPr>
          <w:spacing w:val="-8"/>
        </w:rPr>
        <w:t xml:space="preserve"> </w:t>
      </w:r>
      <w:r w:rsidRPr="00384FBC">
        <w:t>комісії; визнання члена комісії недієздатним або безвісно відсутнім;</w:t>
      </w:r>
    </w:p>
    <w:p w:rsidR="00384FBC" w:rsidRPr="00384FBC" w:rsidRDefault="00384FBC" w:rsidP="00384FBC">
      <w:pPr>
        <w:pStyle w:val="a9"/>
        <w:spacing w:line="240" w:lineRule="auto"/>
      </w:pPr>
      <w:r w:rsidRPr="00384FBC">
        <w:t>смерті</w:t>
      </w:r>
      <w:r w:rsidRPr="00384FBC">
        <w:rPr>
          <w:spacing w:val="-2"/>
        </w:rPr>
        <w:t xml:space="preserve"> </w:t>
      </w:r>
      <w:r w:rsidRPr="00384FBC">
        <w:t xml:space="preserve">члена </w:t>
      </w:r>
      <w:r w:rsidRPr="00384FBC">
        <w:rPr>
          <w:spacing w:val="-2"/>
        </w:rPr>
        <w:t>комісії.</w:t>
      </w:r>
    </w:p>
    <w:p w:rsidR="00384FBC" w:rsidRPr="00384FBC" w:rsidRDefault="00384FBC" w:rsidP="00384FBC">
      <w:pPr>
        <w:pStyle w:val="a9"/>
        <w:spacing w:line="240" w:lineRule="auto"/>
      </w:pPr>
    </w:p>
    <w:p w:rsidR="00384FBC" w:rsidRPr="00384FBC" w:rsidRDefault="00384FBC" w:rsidP="00384FBC">
      <w:pPr>
        <w:ind w:left="1" w:right="138"/>
        <w:jc w:val="center"/>
        <w:rPr>
          <w:rFonts w:ascii="Times New Roman" w:hAnsi="Times New Roman" w:cs="Times New Roman"/>
          <w:b/>
          <w:sz w:val="28"/>
          <w:szCs w:val="28"/>
        </w:rPr>
      </w:pPr>
      <w:r w:rsidRPr="00384FBC">
        <w:rPr>
          <w:rFonts w:ascii="Times New Roman" w:hAnsi="Times New Roman" w:cs="Times New Roman"/>
          <w:b/>
          <w:spacing w:val="-2"/>
          <w:sz w:val="28"/>
          <w:szCs w:val="28"/>
        </w:rPr>
        <w:t>ІІІ.</w:t>
      </w:r>
      <w:r w:rsidRPr="00384FBC">
        <w:rPr>
          <w:rFonts w:ascii="Times New Roman" w:hAnsi="Times New Roman" w:cs="Times New Roman"/>
          <w:b/>
          <w:spacing w:val="-3"/>
          <w:sz w:val="28"/>
          <w:szCs w:val="28"/>
        </w:rPr>
        <w:t xml:space="preserve"> </w:t>
      </w:r>
      <w:r w:rsidRPr="00384FBC">
        <w:rPr>
          <w:rFonts w:ascii="Times New Roman" w:hAnsi="Times New Roman" w:cs="Times New Roman"/>
          <w:b/>
          <w:spacing w:val="-2"/>
          <w:sz w:val="28"/>
          <w:szCs w:val="28"/>
        </w:rPr>
        <w:t>Основні</w:t>
      </w:r>
      <w:r w:rsidRPr="00384FBC">
        <w:rPr>
          <w:rFonts w:ascii="Times New Roman" w:hAnsi="Times New Roman" w:cs="Times New Roman"/>
          <w:b/>
          <w:spacing w:val="-3"/>
          <w:sz w:val="28"/>
          <w:szCs w:val="28"/>
        </w:rPr>
        <w:t xml:space="preserve"> </w:t>
      </w:r>
      <w:r w:rsidRPr="00384FBC">
        <w:rPr>
          <w:rFonts w:ascii="Times New Roman" w:hAnsi="Times New Roman" w:cs="Times New Roman"/>
          <w:b/>
          <w:spacing w:val="-2"/>
          <w:sz w:val="28"/>
          <w:szCs w:val="28"/>
        </w:rPr>
        <w:t>повноваження</w:t>
      </w:r>
      <w:r w:rsidRPr="00384FBC">
        <w:rPr>
          <w:rFonts w:ascii="Times New Roman" w:hAnsi="Times New Roman" w:cs="Times New Roman"/>
          <w:b/>
          <w:spacing w:val="-3"/>
          <w:sz w:val="28"/>
          <w:szCs w:val="28"/>
        </w:rPr>
        <w:t xml:space="preserve"> </w:t>
      </w:r>
      <w:r w:rsidRPr="00384FBC">
        <w:rPr>
          <w:rFonts w:ascii="Times New Roman" w:hAnsi="Times New Roman" w:cs="Times New Roman"/>
          <w:b/>
          <w:spacing w:val="-2"/>
          <w:sz w:val="28"/>
          <w:szCs w:val="28"/>
        </w:rPr>
        <w:t>комісії</w:t>
      </w:r>
    </w:p>
    <w:p w:rsidR="00384FBC" w:rsidRPr="00384FBC" w:rsidRDefault="00384FBC" w:rsidP="00384FBC">
      <w:pPr>
        <w:pStyle w:val="a9"/>
        <w:rPr>
          <w:b/>
        </w:rPr>
      </w:pPr>
    </w:p>
    <w:p w:rsidR="00384FBC" w:rsidRPr="00384FBC" w:rsidRDefault="00384FBC" w:rsidP="00384FBC">
      <w:pPr>
        <w:pStyle w:val="ad"/>
        <w:widowControl w:val="0"/>
        <w:numPr>
          <w:ilvl w:val="0"/>
          <w:numId w:val="6"/>
        </w:numPr>
        <w:tabs>
          <w:tab w:val="left" w:pos="849"/>
        </w:tabs>
        <w:autoSpaceDE w:val="0"/>
        <w:autoSpaceDN w:val="0"/>
        <w:spacing w:after="0" w:line="240" w:lineRule="auto"/>
        <w:ind w:hanging="281"/>
        <w:contextualSpacing w:val="0"/>
        <w:jc w:val="both"/>
        <w:rPr>
          <w:rFonts w:ascii="Times New Roman" w:hAnsi="Times New Roman" w:cs="Times New Roman"/>
          <w:sz w:val="28"/>
          <w:szCs w:val="28"/>
        </w:rPr>
      </w:pPr>
      <w:r w:rsidRPr="00384FBC">
        <w:rPr>
          <w:rFonts w:ascii="Times New Roman" w:hAnsi="Times New Roman" w:cs="Times New Roman"/>
          <w:spacing w:val="-2"/>
          <w:sz w:val="28"/>
          <w:szCs w:val="28"/>
        </w:rPr>
        <w:lastRenderedPageBreak/>
        <w:t>Комісія:</w:t>
      </w:r>
    </w:p>
    <w:p w:rsidR="00384FBC" w:rsidRPr="00384FBC" w:rsidRDefault="00384FBC" w:rsidP="009A60BF">
      <w:pPr>
        <w:pStyle w:val="ad"/>
        <w:widowControl w:val="0"/>
        <w:numPr>
          <w:ilvl w:val="1"/>
          <w:numId w:val="6"/>
        </w:numPr>
        <w:tabs>
          <w:tab w:val="left" w:pos="850"/>
        </w:tabs>
        <w:autoSpaceDE w:val="0"/>
        <w:autoSpaceDN w:val="0"/>
        <w:spacing w:after="0" w:line="240" w:lineRule="auto"/>
        <w:ind w:right="-1"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розглядає</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результати</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тестування</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та</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затверджує</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перелік</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осіб,</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які</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допущені до співбесіди (інтерв’ю) (далі – кандидат);</w:t>
      </w:r>
    </w:p>
    <w:p w:rsidR="00384FBC" w:rsidRPr="00384FBC" w:rsidRDefault="00384FBC" w:rsidP="009A60BF">
      <w:pPr>
        <w:pStyle w:val="ad"/>
        <w:widowControl w:val="0"/>
        <w:numPr>
          <w:ilvl w:val="1"/>
          <w:numId w:val="6"/>
        </w:numPr>
        <w:tabs>
          <w:tab w:val="left" w:pos="850"/>
        </w:tabs>
        <w:autoSpaceDE w:val="0"/>
        <w:autoSpaceDN w:val="0"/>
        <w:spacing w:after="0" w:line="240" w:lineRule="auto"/>
        <w:ind w:right="-1"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проводить співбесіду (інтерв’ю) та визначає з числа кандидатів осіб, які можуть бути рекомендовані до:</w:t>
      </w:r>
    </w:p>
    <w:p w:rsidR="00384FBC" w:rsidRPr="00384FBC" w:rsidRDefault="00384FBC" w:rsidP="009A60BF">
      <w:pPr>
        <w:pStyle w:val="a9"/>
        <w:spacing w:line="240" w:lineRule="auto"/>
        <w:ind w:left="568" w:right="-1"/>
      </w:pPr>
      <w:r w:rsidRPr="00384FBC">
        <w:t>призначення</w:t>
      </w:r>
      <w:r w:rsidRPr="00384FBC">
        <w:rPr>
          <w:spacing w:val="-7"/>
        </w:rPr>
        <w:t xml:space="preserve"> </w:t>
      </w:r>
      <w:r w:rsidRPr="00384FBC">
        <w:t>на</w:t>
      </w:r>
      <w:r w:rsidRPr="00384FBC">
        <w:rPr>
          <w:spacing w:val="-8"/>
        </w:rPr>
        <w:t xml:space="preserve"> </w:t>
      </w:r>
      <w:r w:rsidRPr="00384FBC">
        <w:t>посаду</w:t>
      </w:r>
      <w:r w:rsidRPr="00384FBC">
        <w:rPr>
          <w:spacing w:val="-7"/>
        </w:rPr>
        <w:t xml:space="preserve"> </w:t>
      </w:r>
      <w:r w:rsidRPr="00384FBC">
        <w:t>фахівця</w:t>
      </w:r>
      <w:r w:rsidRPr="00384FBC">
        <w:rPr>
          <w:spacing w:val="-7"/>
        </w:rPr>
        <w:t xml:space="preserve"> </w:t>
      </w:r>
      <w:r w:rsidRPr="00384FBC">
        <w:t>із</w:t>
      </w:r>
      <w:r w:rsidRPr="00384FBC">
        <w:rPr>
          <w:spacing w:val="-7"/>
        </w:rPr>
        <w:t xml:space="preserve"> </w:t>
      </w:r>
      <w:r w:rsidRPr="00384FBC">
        <w:t>супроводу; резерву на посаду фахівця із супроводу;</w:t>
      </w:r>
    </w:p>
    <w:p w:rsidR="00384FBC" w:rsidRPr="00384FBC" w:rsidRDefault="00384FBC" w:rsidP="009A60BF">
      <w:pPr>
        <w:pStyle w:val="ad"/>
        <w:widowControl w:val="0"/>
        <w:numPr>
          <w:ilvl w:val="1"/>
          <w:numId w:val="6"/>
        </w:numPr>
        <w:tabs>
          <w:tab w:val="left" w:pos="850"/>
        </w:tabs>
        <w:autoSpaceDE w:val="0"/>
        <w:autoSpaceDN w:val="0"/>
        <w:spacing w:after="0" w:line="240" w:lineRule="auto"/>
        <w:ind w:left="850" w:right="-1" w:hanging="282"/>
        <w:contextualSpacing w:val="0"/>
        <w:jc w:val="both"/>
        <w:rPr>
          <w:rFonts w:ascii="Times New Roman" w:hAnsi="Times New Roman" w:cs="Times New Roman"/>
          <w:sz w:val="28"/>
          <w:szCs w:val="28"/>
        </w:rPr>
      </w:pPr>
      <w:r w:rsidRPr="00384FBC">
        <w:rPr>
          <w:rFonts w:ascii="Times New Roman" w:hAnsi="Times New Roman" w:cs="Times New Roman"/>
          <w:sz w:val="28"/>
          <w:szCs w:val="28"/>
        </w:rPr>
        <w:t>приймає</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рішення</w:t>
      </w:r>
      <w:r w:rsidRPr="00384FBC">
        <w:rPr>
          <w:rFonts w:ascii="Times New Roman" w:hAnsi="Times New Roman" w:cs="Times New Roman"/>
          <w:spacing w:val="-3"/>
          <w:sz w:val="28"/>
          <w:szCs w:val="28"/>
        </w:rPr>
        <w:t xml:space="preserve"> </w:t>
      </w:r>
      <w:r w:rsidRPr="00384FBC">
        <w:rPr>
          <w:rFonts w:ascii="Times New Roman" w:hAnsi="Times New Roman" w:cs="Times New Roman"/>
          <w:spacing w:val="-2"/>
          <w:sz w:val="28"/>
          <w:szCs w:val="28"/>
        </w:rPr>
        <w:t>щодо:</w:t>
      </w:r>
    </w:p>
    <w:p w:rsidR="00384FBC" w:rsidRPr="00384FBC" w:rsidRDefault="00384FBC" w:rsidP="009A60BF">
      <w:pPr>
        <w:pStyle w:val="a9"/>
        <w:spacing w:line="240" w:lineRule="auto"/>
        <w:ind w:right="-1" w:firstLine="567"/>
      </w:pPr>
      <w:r w:rsidRPr="00384FBC">
        <w:t>затвердження</w:t>
      </w:r>
      <w:r w:rsidRPr="00384FBC">
        <w:rPr>
          <w:spacing w:val="-18"/>
        </w:rPr>
        <w:t xml:space="preserve"> </w:t>
      </w:r>
      <w:r w:rsidRPr="00384FBC">
        <w:t>рейтингу</w:t>
      </w:r>
      <w:r w:rsidRPr="00384FBC">
        <w:rPr>
          <w:spacing w:val="-17"/>
        </w:rPr>
        <w:t xml:space="preserve"> </w:t>
      </w:r>
      <w:r w:rsidRPr="00384FBC">
        <w:t>кандидатів</w:t>
      </w:r>
      <w:r w:rsidRPr="00384FBC">
        <w:rPr>
          <w:spacing w:val="-18"/>
        </w:rPr>
        <w:t xml:space="preserve"> </w:t>
      </w:r>
      <w:r w:rsidRPr="00384FBC">
        <w:t>на</w:t>
      </w:r>
      <w:r w:rsidRPr="00384FBC">
        <w:rPr>
          <w:spacing w:val="-17"/>
        </w:rPr>
        <w:t xml:space="preserve"> </w:t>
      </w:r>
      <w:r w:rsidRPr="00384FBC">
        <w:t>посаду</w:t>
      </w:r>
      <w:r w:rsidRPr="00384FBC">
        <w:rPr>
          <w:spacing w:val="-18"/>
        </w:rPr>
        <w:t xml:space="preserve"> </w:t>
      </w:r>
      <w:r w:rsidRPr="00384FBC">
        <w:t>фахівця</w:t>
      </w:r>
      <w:r w:rsidRPr="00384FBC">
        <w:rPr>
          <w:spacing w:val="-17"/>
        </w:rPr>
        <w:t xml:space="preserve"> </w:t>
      </w:r>
      <w:r w:rsidRPr="00384FBC">
        <w:t>із</w:t>
      </w:r>
      <w:r w:rsidRPr="00384FBC">
        <w:rPr>
          <w:spacing w:val="-18"/>
        </w:rPr>
        <w:t xml:space="preserve"> </w:t>
      </w:r>
      <w:r w:rsidRPr="00384FBC">
        <w:t>супроводу</w:t>
      </w:r>
      <w:r w:rsidRPr="00384FBC">
        <w:rPr>
          <w:spacing w:val="-17"/>
        </w:rPr>
        <w:t xml:space="preserve"> </w:t>
      </w:r>
      <w:r w:rsidRPr="00384FBC">
        <w:t>ветеранів війни та демобілізованих осіб;</w:t>
      </w:r>
    </w:p>
    <w:p w:rsidR="00384FBC" w:rsidRPr="00384FBC" w:rsidRDefault="00384FBC" w:rsidP="009A60BF">
      <w:pPr>
        <w:pStyle w:val="a9"/>
        <w:spacing w:line="240" w:lineRule="auto"/>
        <w:ind w:right="-1" w:firstLine="567"/>
      </w:pPr>
      <w:r w:rsidRPr="00384FBC">
        <w:t>переведення кандидатів з резерву до працевлаштування в комунальні заклади/установи, комунальні некомерційні підприємства в разі введення в структуру та штат посад фахівців із супроводу;</w:t>
      </w:r>
    </w:p>
    <w:p w:rsidR="00384FBC" w:rsidRPr="00384FBC" w:rsidRDefault="00384FBC" w:rsidP="009A60BF">
      <w:pPr>
        <w:pStyle w:val="ad"/>
        <w:widowControl w:val="0"/>
        <w:numPr>
          <w:ilvl w:val="1"/>
          <w:numId w:val="6"/>
        </w:numPr>
        <w:tabs>
          <w:tab w:val="left" w:pos="850"/>
        </w:tabs>
        <w:autoSpaceDE w:val="0"/>
        <w:autoSpaceDN w:val="0"/>
        <w:spacing w:after="0" w:line="240" w:lineRule="auto"/>
        <w:ind w:right="-1"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затверджує</w:t>
      </w:r>
      <w:r w:rsidRPr="00384FBC">
        <w:rPr>
          <w:rFonts w:ascii="Times New Roman" w:hAnsi="Times New Roman" w:cs="Times New Roman"/>
          <w:spacing w:val="40"/>
          <w:sz w:val="28"/>
          <w:szCs w:val="28"/>
        </w:rPr>
        <w:t xml:space="preserve"> </w:t>
      </w:r>
      <w:r w:rsidRPr="00384FBC">
        <w:rPr>
          <w:rFonts w:ascii="Times New Roman" w:hAnsi="Times New Roman" w:cs="Times New Roman"/>
          <w:sz w:val="28"/>
          <w:szCs w:val="28"/>
        </w:rPr>
        <w:t>своїми</w:t>
      </w:r>
      <w:r w:rsidRPr="00384FBC">
        <w:rPr>
          <w:rFonts w:ascii="Times New Roman" w:hAnsi="Times New Roman" w:cs="Times New Roman"/>
          <w:spacing w:val="40"/>
          <w:sz w:val="28"/>
          <w:szCs w:val="28"/>
        </w:rPr>
        <w:t xml:space="preserve"> </w:t>
      </w:r>
      <w:r w:rsidRPr="00384FBC">
        <w:rPr>
          <w:rFonts w:ascii="Times New Roman" w:hAnsi="Times New Roman" w:cs="Times New Roman"/>
          <w:sz w:val="28"/>
          <w:szCs w:val="28"/>
        </w:rPr>
        <w:t>рішеннями</w:t>
      </w:r>
      <w:r w:rsidRPr="00384FBC">
        <w:rPr>
          <w:rFonts w:ascii="Times New Roman" w:hAnsi="Times New Roman" w:cs="Times New Roman"/>
          <w:spacing w:val="40"/>
          <w:sz w:val="28"/>
          <w:szCs w:val="28"/>
        </w:rPr>
        <w:t xml:space="preserve"> </w:t>
      </w:r>
      <w:r w:rsidRPr="00384FBC">
        <w:rPr>
          <w:rFonts w:ascii="Times New Roman" w:hAnsi="Times New Roman" w:cs="Times New Roman"/>
          <w:sz w:val="28"/>
          <w:szCs w:val="28"/>
        </w:rPr>
        <w:t>процедурні</w:t>
      </w:r>
      <w:r w:rsidRPr="00384FBC">
        <w:rPr>
          <w:rFonts w:ascii="Times New Roman" w:hAnsi="Times New Roman" w:cs="Times New Roman"/>
          <w:spacing w:val="40"/>
          <w:sz w:val="28"/>
          <w:szCs w:val="28"/>
        </w:rPr>
        <w:t xml:space="preserve"> </w:t>
      </w:r>
      <w:r w:rsidRPr="00384FBC">
        <w:rPr>
          <w:rFonts w:ascii="Times New Roman" w:hAnsi="Times New Roman" w:cs="Times New Roman"/>
          <w:sz w:val="28"/>
          <w:szCs w:val="28"/>
        </w:rPr>
        <w:t>та</w:t>
      </w:r>
      <w:r w:rsidRPr="00384FBC">
        <w:rPr>
          <w:rFonts w:ascii="Times New Roman" w:hAnsi="Times New Roman" w:cs="Times New Roman"/>
          <w:spacing w:val="40"/>
          <w:sz w:val="28"/>
          <w:szCs w:val="28"/>
        </w:rPr>
        <w:t xml:space="preserve"> </w:t>
      </w:r>
      <w:r w:rsidRPr="00384FBC">
        <w:rPr>
          <w:rFonts w:ascii="Times New Roman" w:hAnsi="Times New Roman" w:cs="Times New Roman"/>
          <w:sz w:val="28"/>
          <w:szCs w:val="28"/>
        </w:rPr>
        <w:t>організаційні</w:t>
      </w:r>
      <w:r w:rsidRPr="00384FBC">
        <w:rPr>
          <w:rFonts w:ascii="Times New Roman" w:hAnsi="Times New Roman" w:cs="Times New Roman"/>
          <w:spacing w:val="40"/>
          <w:sz w:val="28"/>
          <w:szCs w:val="28"/>
        </w:rPr>
        <w:t xml:space="preserve"> </w:t>
      </w:r>
      <w:r w:rsidRPr="00384FBC">
        <w:rPr>
          <w:rFonts w:ascii="Times New Roman" w:hAnsi="Times New Roman" w:cs="Times New Roman"/>
          <w:sz w:val="28"/>
          <w:szCs w:val="28"/>
        </w:rPr>
        <w:t>питання,</w:t>
      </w:r>
      <w:r w:rsidRPr="00384FBC">
        <w:rPr>
          <w:rFonts w:ascii="Times New Roman" w:hAnsi="Times New Roman" w:cs="Times New Roman"/>
          <w:spacing w:val="40"/>
          <w:sz w:val="28"/>
          <w:szCs w:val="28"/>
        </w:rPr>
        <w:t xml:space="preserve"> </w:t>
      </w:r>
      <w:r w:rsidRPr="00384FBC">
        <w:rPr>
          <w:rFonts w:ascii="Times New Roman" w:hAnsi="Times New Roman" w:cs="Times New Roman"/>
          <w:sz w:val="28"/>
          <w:szCs w:val="28"/>
        </w:rPr>
        <w:t>не врегульовані законодавством України та положенням про Комісію;</w:t>
      </w:r>
    </w:p>
    <w:p w:rsidR="00384FBC" w:rsidRPr="00384FBC" w:rsidRDefault="00384FBC" w:rsidP="009A60BF">
      <w:pPr>
        <w:pStyle w:val="ad"/>
        <w:widowControl w:val="0"/>
        <w:numPr>
          <w:ilvl w:val="1"/>
          <w:numId w:val="6"/>
        </w:numPr>
        <w:tabs>
          <w:tab w:val="left" w:pos="850"/>
        </w:tabs>
        <w:autoSpaceDE w:val="0"/>
        <w:autoSpaceDN w:val="0"/>
        <w:spacing w:after="0" w:line="240" w:lineRule="auto"/>
        <w:ind w:right="-1"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розглядає заяви кандидатів на посади фахівців із супроводу та приймає рішення з питань, які виникли під час:</w:t>
      </w:r>
    </w:p>
    <w:p w:rsidR="00384FBC" w:rsidRPr="00384FBC" w:rsidRDefault="00384FBC" w:rsidP="009A60BF">
      <w:pPr>
        <w:pStyle w:val="a9"/>
        <w:spacing w:line="240" w:lineRule="auto"/>
        <w:ind w:left="568" w:right="-1"/>
      </w:pPr>
      <w:r w:rsidRPr="00384FBC">
        <w:t>проведення відбору на посади фахівців із супроводу; працевлаштування рекомендованих</w:t>
      </w:r>
      <w:r w:rsidRPr="00384FBC">
        <w:rPr>
          <w:spacing w:val="-4"/>
        </w:rPr>
        <w:t xml:space="preserve"> </w:t>
      </w:r>
      <w:r w:rsidRPr="00384FBC">
        <w:t>кандидатів</w:t>
      </w:r>
      <w:r w:rsidRPr="00384FBC">
        <w:rPr>
          <w:spacing w:val="-14"/>
        </w:rPr>
        <w:t xml:space="preserve"> </w:t>
      </w:r>
      <w:r w:rsidRPr="00384FBC">
        <w:t>на</w:t>
      </w:r>
      <w:r w:rsidRPr="00384FBC">
        <w:rPr>
          <w:spacing w:val="-7"/>
        </w:rPr>
        <w:t xml:space="preserve"> </w:t>
      </w:r>
      <w:r w:rsidRPr="00384FBC">
        <w:t>посади</w:t>
      </w:r>
      <w:r w:rsidR="009A60BF">
        <w:t xml:space="preserve"> </w:t>
      </w:r>
      <w:r w:rsidRPr="00384FBC">
        <w:t>фахівців</w:t>
      </w:r>
      <w:r w:rsidR="009A60BF">
        <w:t xml:space="preserve"> </w:t>
      </w:r>
      <w:r w:rsidRPr="00384FBC">
        <w:t>із</w:t>
      </w:r>
    </w:p>
    <w:p w:rsidR="00384FBC" w:rsidRPr="00384FBC" w:rsidRDefault="00384FBC" w:rsidP="009A60BF">
      <w:pPr>
        <w:pStyle w:val="a9"/>
        <w:spacing w:line="240" w:lineRule="auto"/>
        <w:ind w:right="-1"/>
      </w:pPr>
      <w:r w:rsidRPr="00384FBC">
        <w:rPr>
          <w:spacing w:val="-2"/>
        </w:rPr>
        <w:t>супроводу;</w:t>
      </w:r>
    </w:p>
    <w:p w:rsidR="00384FBC" w:rsidRPr="00384FBC" w:rsidRDefault="00384FBC" w:rsidP="00384FBC">
      <w:pPr>
        <w:pStyle w:val="ad"/>
        <w:widowControl w:val="0"/>
        <w:numPr>
          <w:ilvl w:val="1"/>
          <w:numId w:val="6"/>
        </w:numPr>
        <w:tabs>
          <w:tab w:val="left" w:pos="850"/>
        </w:tabs>
        <w:autoSpaceDE w:val="0"/>
        <w:autoSpaceDN w:val="0"/>
        <w:spacing w:after="0" w:line="240" w:lineRule="auto"/>
        <w:ind w:left="850" w:hanging="282"/>
        <w:contextualSpacing w:val="0"/>
        <w:jc w:val="both"/>
        <w:rPr>
          <w:rFonts w:ascii="Times New Roman" w:hAnsi="Times New Roman" w:cs="Times New Roman"/>
          <w:sz w:val="28"/>
          <w:szCs w:val="28"/>
        </w:rPr>
      </w:pPr>
      <w:r w:rsidRPr="00384FBC">
        <w:rPr>
          <w:rFonts w:ascii="Times New Roman" w:hAnsi="Times New Roman" w:cs="Times New Roman"/>
          <w:sz w:val="28"/>
          <w:szCs w:val="28"/>
        </w:rPr>
        <w:t>здійснює</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інші</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повноваження,</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визначені</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положенням</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про</w:t>
      </w:r>
      <w:r w:rsidRPr="00384FBC">
        <w:rPr>
          <w:rFonts w:ascii="Times New Roman" w:hAnsi="Times New Roman" w:cs="Times New Roman"/>
          <w:spacing w:val="-2"/>
          <w:sz w:val="28"/>
          <w:szCs w:val="28"/>
        </w:rPr>
        <w:t xml:space="preserve"> комісію.</w:t>
      </w:r>
    </w:p>
    <w:p w:rsidR="00384FBC" w:rsidRPr="00384FBC" w:rsidRDefault="00384FBC" w:rsidP="00384FBC">
      <w:pPr>
        <w:pStyle w:val="ad"/>
        <w:widowControl w:val="0"/>
        <w:numPr>
          <w:ilvl w:val="0"/>
          <w:numId w:val="6"/>
        </w:numPr>
        <w:tabs>
          <w:tab w:val="left" w:pos="849"/>
        </w:tabs>
        <w:autoSpaceDE w:val="0"/>
        <w:autoSpaceDN w:val="0"/>
        <w:spacing w:after="0" w:line="240" w:lineRule="auto"/>
        <w:ind w:hanging="281"/>
        <w:contextualSpacing w:val="0"/>
        <w:jc w:val="both"/>
        <w:rPr>
          <w:rFonts w:ascii="Times New Roman" w:hAnsi="Times New Roman" w:cs="Times New Roman"/>
          <w:sz w:val="28"/>
          <w:szCs w:val="28"/>
        </w:rPr>
      </w:pPr>
      <w:r w:rsidRPr="00384FBC">
        <w:rPr>
          <w:rFonts w:ascii="Times New Roman" w:hAnsi="Times New Roman" w:cs="Times New Roman"/>
          <w:sz w:val="28"/>
          <w:szCs w:val="28"/>
        </w:rPr>
        <w:t xml:space="preserve">Голова </w:t>
      </w:r>
      <w:r w:rsidRPr="00384FBC">
        <w:rPr>
          <w:rFonts w:ascii="Times New Roman" w:hAnsi="Times New Roman" w:cs="Times New Roman"/>
          <w:spacing w:val="-2"/>
          <w:sz w:val="28"/>
          <w:szCs w:val="28"/>
        </w:rPr>
        <w:t>комісії:</w:t>
      </w:r>
    </w:p>
    <w:p w:rsidR="00384FBC" w:rsidRPr="00384FBC" w:rsidRDefault="00384FBC" w:rsidP="00384FBC">
      <w:pPr>
        <w:pStyle w:val="ad"/>
        <w:widowControl w:val="0"/>
        <w:numPr>
          <w:ilvl w:val="1"/>
          <w:numId w:val="6"/>
        </w:numPr>
        <w:tabs>
          <w:tab w:val="left" w:pos="871"/>
        </w:tabs>
        <w:autoSpaceDE w:val="0"/>
        <w:autoSpaceDN w:val="0"/>
        <w:spacing w:after="0" w:line="240" w:lineRule="auto"/>
        <w:ind w:left="871" w:hanging="303"/>
        <w:contextualSpacing w:val="0"/>
        <w:jc w:val="both"/>
        <w:rPr>
          <w:rFonts w:ascii="Times New Roman" w:hAnsi="Times New Roman" w:cs="Times New Roman"/>
          <w:sz w:val="28"/>
          <w:szCs w:val="28"/>
        </w:rPr>
      </w:pPr>
      <w:r w:rsidRPr="00384FBC">
        <w:rPr>
          <w:rFonts w:ascii="Times New Roman" w:hAnsi="Times New Roman" w:cs="Times New Roman"/>
          <w:sz w:val="28"/>
          <w:szCs w:val="28"/>
        </w:rPr>
        <w:t>організовує</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роботу</w:t>
      </w:r>
      <w:r w:rsidRPr="00384FBC">
        <w:rPr>
          <w:rFonts w:ascii="Times New Roman" w:hAnsi="Times New Roman" w:cs="Times New Roman"/>
          <w:spacing w:val="-10"/>
          <w:sz w:val="28"/>
          <w:szCs w:val="28"/>
        </w:rPr>
        <w:t xml:space="preserve"> </w:t>
      </w:r>
      <w:r w:rsidRPr="00384FBC">
        <w:rPr>
          <w:rFonts w:ascii="Times New Roman" w:hAnsi="Times New Roman" w:cs="Times New Roman"/>
          <w:spacing w:val="-2"/>
          <w:sz w:val="28"/>
          <w:szCs w:val="28"/>
        </w:rPr>
        <w:t>комісії;</w:t>
      </w:r>
    </w:p>
    <w:p w:rsidR="00384FBC" w:rsidRPr="00384FBC" w:rsidRDefault="00384FBC" w:rsidP="00384FBC">
      <w:pPr>
        <w:pStyle w:val="ad"/>
        <w:widowControl w:val="0"/>
        <w:numPr>
          <w:ilvl w:val="1"/>
          <w:numId w:val="6"/>
        </w:numPr>
        <w:tabs>
          <w:tab w:val="left" w:pos="871"/>
        </w:tabs>
        <w:autoSpaceDE w:val="0"/>
        <w:autoSpaceDN w:val="0"/>
        <w:spacing w:after="0" w:line="240" w:lineRule="auto"/>
        <w:ind w:left="301" w:firstLine="266"/>
        <w:contextualSpacing w:val="0"/>
        <w:jc w:val="both"/>
        <w:rPr>
          <w:rFonts w:ascii="Times New Roman" w:hAnsi="Times New Roman" w:cs="Times New Roman"/>
          <w:sz w:val="28"/>
          <w:szCs w:val="28"/>
        </w:rPr>
      </w:pPr>
      <w:r w:rsidRPr="00384FBC">
        <w:rPr>
          <w:rFonts w:ascii="Times New Roman" w:hAnsi="Times New Roman" w:cs="Times New Roman"/>
          <w:sz w:val="28"/>
          <w:szCs w:val="28"/>
        </w:rPr>
        <w:t>призначає</w:t>
      </w:r>
      <w:r w:rsidRPr="00384FBC">
        <w:rPr>
          <w:rFonts w:ascii="Times New Roman" w:hAnsi="Times New Roman" w:cs="Times New Roman"/>
          <w:spacing w:val="-10"/>
          <w:sz w:val="28"/>
          <w:szCs w:val="28"/>
        </w:rPr>
        <w:t xml:space="preserve"> </w:t>
      </w:r>
      <w:r w:rsidRPr="00384FBC">
        <w:rPr>
          <w:rFonts w:ascii="Times New Roman" w:hAnsi="Times New Roman" w:cs="Times New Roman"/>
          <w:sz w:val="28"/>
          <w:szCs w:val="28"/>
        </w:rPr>
        <w:t>дату,</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час</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та</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місце</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проведення</w:t>
      </w:r>
      <w:r w:rsidRPr="00384FBC">
        <w:rPr>
          <w:rFonts w:ascii="Times New Roman" w:hAnsi="Times New Roman" w:cs="Times New Roman"/>
          <w:spacing w:val="-2"/>
          <w:sz w:val="28"/>
          <w:szCs w:val="28"/>
        </w:rPr>
        <w:t xml:space="preserve"> </w:t>
      </w:r>
      <w:r w:rsidRPr="00384FBC">
        <w:rPr>
          <w:rFonts w:ascii="Times New Roman" w:hAnsi="Times New Roman" w:cs="Times New Roman"/>
          <w:sz w:val="28"/>
          <w:szCs w:val="28"/>
        </w:rPr>
        <w:t>засідання</w:t>
      </w:r>
      <w:r w:rsidRPr="00384FBC">
        <w:rPr>
          <w:rFonts w:ascii="Times New Roman" w:hAnsi="Times New Roman" w:cs="Times New Roman"/>
          <w:spacing w:val="-2"/>
          <w:sz w:val="28"/>
          <w:szCs w:val="28"/>
        </w:rPr>
        <w:t xml:space="preserve"> комісії;</w:t>
      </w:r>
    </w:p>
    <w:p w:rsidR="00384FBC" w:rsidRPr="00384FBC" w:rsidRDefault="00384FBC" w:rsidP="00384FBC">
      <w:pPr>
        <w:pStyle w:val="ad"/>
        <w:widowControl w:val="0"/>
        <w:numPr>
          <w:ilvl w:val="1"/>
          <w:numId w:val="6"/>
        </w:numPr>
        <w:tabs>
          <w:tab w:val="left" w:pos="871"/>
        </w:tabs>
        <w:autoSpaceDE w:val="0"/>
        <w:autoSpaceDN w:val="0"/>
        <w:spacing w:after="0" w:line="240" w:lineRule="auto"/>
        <w:ind w:left="871" w:hanging="303"/>
        <w:contextualSpacing w:val="0"/>
        <w:jc w:val="both"/>
        <w:rPr>
          <w:rFonts w:ascii="Times New Roman" w:hAnsi="Times New Roman" w:cs="Times New Roman"/>
          <w:sz w:val="28"/>
          <w:szCs w:val="28"/>
        </w:rPr>
      </w:pPr>
      <w:r w:rsidRPr="00384FBC">
        <w:rPr>
          <w:rFonts w:ascii="Times New Roman" w:hAnsi="Times New Roman" w:cs="Times New Roman"/>
          <w:sz w:val="28"/>
          <w:szCs w:val="28"/>
        </w:rPr>
        <w:t>головує</w:t>
      </w:r>
      <w:r w:rsidRPr="00384FBC">
        <w:rPr>
          <w:rFonts w:ascii="Times New Roman" w:hAnsi="Times New Roman" w:cs="Times New Roman"/>
          <w:spacing w:val="-9"/>
          <w:sz w:val="28"/>
          <w:szCs w:val="28"/>
        </w:rPr>
        <w:t xml:space="preserve"> </w:t>
      </w:r>
      <w:r w:rsidRPr="00384FBC">
        <w:rPr>
          <w:rFonts w:ascii="Times New Roman" w:hAnsi="Times New Roman" w:cs="Times New Roman"/>
          <w:sz w:val="28"/>
          <w:szCs w:val="28"/>
        </w:rPr>
        <w:t>на</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засіданнях</w:t>
      </w:r>
      <w:r w:rsidRPr="00384FBC">
        <w:rPr>
          <w:rFonts w:ascii="Times New Roman" w:hAnsi="Times New Roman" w:cs="Times New Roman"/>
          <w:spacing w:val="-4"/>
          <w:sz w:val="28"/>
          <w:szCs w:val="28"/>
        </w:rPr>
        <w:t xml:space="preserve"> </w:t>
      </w:r>
      <w:r w:rsidRPr="00384FBC">
        <w:rPr>
          <w:rFonts w:ascii="Times New Roman" w:hAnsi="Times New Roman" w:cs="Times New Roman"/>
          <w:spacing w:val="-2"/>
          <w:sz w:val="28"/>
          <w:szCs w:val="28"/>
        </w:rPr>
        <w:t>комісії;</w:t>
      </w:r>
    </w:p>
    <w:p w:rsidR="00384FBC" w:rsidRPr="00384FBC" w:rsidRDefault="00384FBC" w:rsidP="00384FBC">
      <w:pPr>
        <w:pStyle w:val="ad"/>
        <w:widowControl w:val="0"/>
        <w:numPr>
          <w:ilvl w:val="1"/>
          <w:numId w:val="6"/>
        </w:numPr>
        <w:tabs>
          <w:tab w:val="left" w:pos="871"/>
        </w:tabs>
        <w:autoSpaceDE w:val="0"/>
        <w:autoSpaceDN w:val="0"/>
        <w:spacing w:after="0" w:line="240" w:lineRule="auto"/>
        <w:ind w:left="871" w:hanging="303"/>
        <w:contextualSpacing w:val="0"/>
        <w:jc w:val="both"/>
        <w:rPr>
          <w:rFonts w:ascii="Times New Roman" w:hAnsi="Times New Roman" w:cs="Times New Roman"/>
          <w:sz w:val="28"/>
          <w:szCs w:val="28"/>
        </w:rPr>
      </w:pPr>
      <w:r w:rsidRPr="00384FBC">
        <w:rPr>
          <w:rFonts w:ascii="Times New Roman" w:hAnsi="Times New Roman" w:cs="Times New Roman"/>
          <w:sz w:val="28"/>
          <w:szCs w:val="28"/>
        </w:rPr>
        <w:t>забезпечує</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виконання</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покладених</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на</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комісію</w:t>
      </w:r>
      <w:r w:rsidRPr="00384FBC">
        <w:rPr>
          <w:rFonts w:ascii="Times New Roman" w:hAnsi="Times New Roman" w:cs="Times New Roman"/>
          <w:spacing w:val="-4"/>
          <w:sz w:val="28"/>
          <w:szCs w:val="28"/>
        </w:rPr>
        <w:t xml:space="preserve"> </w:t>
      </w:r>
      <w:r w:rsidRPr="00384FBC">
        <w:rPr>
          <w:rFonts w:ascii="Times New Roman" w:hAnsi="Times New Roman" w:cs="Times New Roman"/>
          <w:spacing w:val="-2"/>
          <w:sz w:val="28"/>
          <w:szCs w:val="28"/>
        </w:rPr>
        <w:t>завдань;</w:t>
      </w:r>
    </w:p>
    <w:p w:rsidR="00384FBC" w:rsidRPr="00384FBC" w:rsidRDefault="00384FBC" w:rsidP="00384FBC">
      <w:pPr>
        <w:pStyle w:val="ad"/>
        <w:widowControl w:val="0"/>
        <w:numPr>
          <w:ilvl w:val="1"/>
          <w:numId w:val="6"/>
        </w:numPr>
        <w:tabs>
          <w:tab w:val="left" w:pos="871"/>
        </w:tabs>
        <w:autoSpaceDE w:val="0"/>
        <w:autoSpaceDN w:val="0"/>
        <w:spacing w:after="0" w:line="240" w:lineRule="auto"/>
        <w:ind w:left="871" w:hanging="303"/>
        <w:contextualSpacing w:val="0"/>
        <w:jc w:val="both"/>
        <w:rPr>
          <w:rFonts w:ascii="Times New Roman" w:hAnsi="Times New Roman" w:cs="Times New Roman"/>
          <w:sz w:val="28"/>
          <w:szCs w:val="28"/>
        </w:rPr>
      </w:pPr>
      <w:r w:rsidRPr="00384FBC">
        <w:rPr>
          <w:rFonts w:ascii="Times New Roman" w:hAnsi="Times New Roman" w:cs="Times New Roman"/>
          <w:sz w:val="28"/>
          <w:szCs w:val="28"/>
        </w:rPr>
        <w:t>формує</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порядок</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денний</w:t>
      </w:r>
      <w:r w:rsidRPr="00384FBC">
        <w:rPr>
          <w:rFonts w:ascii="Times New Roman" w:hAnsi="Times New Roman" w:cs="Times New Roman"/>
          <w:spacing w:val="-7"/>
          <w:sz w:val="28"/>
          <w:szCs w:val="28"/>
        </w:rPr>
        <w:t xml:space="preserve"> </w:t>
      </w:r>
      <w:r w:rsidRPr="00384FBC">
        <w:rPr>
          <w:rFonts w:ascii="Times New Roman" w:hAnsi="Times New Roman" w:cs="Times New Roman"/>
          <w:sz w:val="28"/>
          <w:szCs w:val="28"/>
        </w:rPr>
        <w:t>засідань</w:t>
      </w:r>
      <w:r w:rsidRPr="00384FBC">
        <w:rPr>
          <w:rFonts w:ascii="Times New Roman" w:hAnsi="Times New Roman" w:cs="Times New Roman"/>
          <w:spacing w:val="-6"/>
          <w:sz w:val="28"/>
          <w:szCs w:val="28"/>
        </w:rPr>
        <w:t xml:space="preserve"> </w:t>
      </w:r>
      <w:r w:rsidRPr="00384FBC">
        <w:rPr>
          <w:rFonts w:ascii="Times New Roman" w:hAnsi="Times New Roman" w:cs="Times New Roman"/>
          <w:spacing w:val="-2"/>
          <w:sz w:val="28"/>
          <w:szCs w:val="28"/>
        </w:rPr>
        <w:t>комісії;</w:t>
      </w:r>
    </w:p>
    <w:p w:rsidR="00384FBC" w:rsidRPr="00384FBC" w:rsidRDefault="00384FBC" w:rsidP="009A60BF">
      <w:pPr>
        <w:pStyle w:val="ad"/>
        <w:widowControl w:val="0"/>
        <w:numPr>
          <w:ilvl w:val="1"/>
          <w:numId w:val="6"/>
        </w:numPr>
        <w:tabs>
          <w:tab w:val="left" w:pos="871"/>
        </w:tabs>
        <w:autoSpaceDE w:val="0"/>
        <w:autoSpaceDN w:val="0"/>
        <w:spacing w:after="0" w:line="240" w:lineRule="auto"/>
        <w:ind w:right="-1"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 xml:space="preserve">підписує протоколи та рішення, що готуються за результатами роботи </w:t>
      </w:r>
      <w:r w:rsidRPr="00384FBC">
        <w:rPr>
          <w:rFonts w:ascii="Times New Roman" w:hAnsi="Times New Roman" w:cs="Times New Roman"/>
          <w:spacing w:val="-2"/>
          <w:sz w:val="28"/>
          <w:szCs w:val="28"/>
        </w:rPr>
        <w:t>комісії.</w:t>
      </w:r>
    </w:p>
    <w:p w:rsidR="00384FBC" w:rsidRPr="00384FBC" w:rsidRDefault="00384FBC" w:rsidP="009A60BF">
      <w:pPr>
        <w:pStyle w:val="ad"/>
        <w:widowControl w:val="0"/>
        <w:numPr>
          <w:ilvl w:val="0"/>
          <w:numId w:val="6"/>
        </w:numPr>
        <w:tabs>
          <w:tab w:val="left" w:pos="872"/>
        </w:tabs>
        <w:autoSpaceDE w:val="0"/>
        <w:autoSpaceDN w:val="0"/>
        <w:spacing w:after="0" w:line="240" w:lineRule="auto"/>
        <w:ind w:left="1" w:right="-1"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 xml:space="preserve">У разі відсутності на засіданні голови комісії, його обов’язки виконує заступник голови комісії. У разі відсутності голови і заступника голови комісії, головуючий на засіданні обирається з числа членів комісії, присутніх на </w:t>
      </w:r>
      <w:r w:rsidRPr="00384FBC">
        <w:rPr>
          <w:rFonts w:ascii="Times New Roman" w:hAnsi="Times New Roman" w:cs="Times New Roman"/>
          <w:spacing w:val="-2"/>
          <w:sz w:val="28"/>
          <w:szCs w:val="28"/>
        </w:rPr>
        <w:t>засіданні.</w:t>
      </w:r>
    </w:p>
    <w:p w:rsidR="00384FBC" w:rsidRPr="00384FBC" w:rsidRDefault="00384FBC" w:rsidP="005A008C">
      <w:pPr>
        <w:pStyle w:val="ad"/>
        <w:widowControl w:val="0"/>
        <w:numPr>
          <w:ilvl w:val="0"/>
          <w:numId w:val="6"/>
        </w:numPr>
        <w:tabs>
          <w:tab w:val="left" w:pos="872"/>
        </w:tabs>
        <w:autoSpaceDE w:val="0"/>
        <w:autoSpaceDN w:val="0"/>
        <w:spacing w:after="0" w:line="240" w:lineRule="auto"/>
        <w:ind w:left="872" w:hanging="304"/>
        <w:contextualSpacing w:val="0"/>
        <w:jc w:val="both"/>
        <w:rPr>
          <w:rFonts w:ascii="Times New Roman" w:hAnsi="Times New Roman" w:cs="Times New Roman"/>
          <w:sz w:val="28"/>
          <w:szCs w:val="28"/>
        </w:rPr>
      </w:pPr>
      <w:r w:rsidRPr="00384FBC">
        <w:rPr>
          <w:rFonts w:ascii="Times New Roman" w:hAnsi="Times New Roman" w:cs="Times New Roman"/>
          <w:sz w:val="28"/>
          <w:szCs w:val="28"/>
        </w:rPr>
        <w:t>Члени</w:t>
      </w:r>
      <w:r w:rsidRPr="00384FBC">
        <w:rPr>
          <w:rFonts w:ascii="Times New Roman" w:hAnsi="Times New Roman" w:cs="Times New Roman"/>
          <w:spacing w:val="-7"/>
          <w:sz w:val="28"/>
          <w:szCs w:val="28"/>
        </w:rPr>
        <w:t xml:space="preserve"> </w:t>
      </w:r>
      <w:r w:rsidRPr="00384FBC">
        <w:rPr>
          <w:rFonts w:ascii="Times New Roman" w:hAnsi="Times New Roman" w:cs="Times New Roman"/>
          <w:spacing w:val="-2"/>
          <w:sz w:val="28"/>
          <w:szCs w:val="28"/>
        </w:rPr>
        <w:t>комісії:</w:t>
      </w:r>
    </w:p>
    <w:p w:rsidR="00384FBC" w:rsidRPr="00384FBC" w:rsidRDefault="00384FBC" w:rsidP="005A008C">
      <w:pPr>
        <w:pStyle w:val="ad"/>
        <w:widowControl w:val="0"/>
        <w:numPr>
          <w:ilvl w:val="1"/>
          <w:numId w:val="6"/>
        </w:numPr>
        <w:tabs>
          <w:tab w:val="left" w:pos="87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беруть участь у роботі комісії особисто (у тому числі у віддаленому режимі з використанням електронних засобів відеозв’язку), залучаються до співбесіди, оцінюють відповіді кандидата за шкалою оцінювання компетенцій у відповідних балах, голосують “за” або “проти” при визначенні середнього балу кандидата на посаду фахівця із супроводу та переможця конкурсу;</w:t>
      </w:r>
    </w:p>
    <w:p w:rsidR="00384FBC" w:rsidRPr="00384FBC" w:rsidRDefault="00384FBC" w:rsidP="005A008C">
      <w:pPr>
        <w:pStyle w:val="ad"/>
        <w:widowControl w:val="0"/>
        <w:numPr>
          <w:ilvl w:val="1"/>
          <w:numId w:val="6"/>
        </w:numPr>
        <w:tabs>
          <w:tab w:val="left" w:pos="87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перевіряють, аналізують, зберігають та використовують документи та інші матеріали, подані на розгляд комісії;</w:t>
      </w:r>
    </w:p>
    <w:p w:rsidR="00384FBC" w:rsidRPr="00384FBC" w:rsidRDefault="00384FBC" w:rsidP="005A008C">
      <w:pPr>
        <w:pStyle w:val="ad"/>
        <w:widowControl w:val="0"/>
        <w:numPr>
          <w:ilvl w:val="1"/>
          <w:numId w:val="6"/>
        </w:numPr>
        <w:tabs>
          <w:tab w:val="left" w:pos="87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використовують інформацію, отриману, зібрану чи створену впродовж періоду роботи у комісії винятково для цілей проведення відбору;</w:t>
      </w:r>
    </w:p>
    <w:p w:rsidR="00384FBC" w:rsidRPr="00384FBC" w:rsidRDefault="00384FBC" w:rsidP="005A008C">
      <w:pPr>
        <w:pStyle w:val="ad"/>
        <w:widowControl w:val="0"/>
        <w:numPr>
          <w:ilvl w:val="1"/>
          <w:numId w:val="6"/>
        </w:numPr>
        <w:tabs>
          <w:tab w:val="left" w:pos="87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можуть</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звертатися</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до</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кандидатів</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на</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посаду</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фахівця</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із</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супроводу,</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а</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 xml:space="preserve">також до будь-яких інших фізичних чи юридичних осіб із запитом про надання </w:t>
      </w:r>
      <w:r w:rsidRPr="00384FBC">
        <w:rPr>
          <w:rFonts w:ascii="Times New Roman" w:hAnsi="Times New Roman" w:cs="Times New Roman"/>
          <w:sz w:val="28"/>
          <w:szCs w:val="28"/>
        </w:rPr>
        <w:lastRenderedPageBreak/>
        <w:t>інформації, необхідної для оцінювання кандидатів;</w:t>
      </w:r>
    </w:p>
    <w:p w:rsidR="00384FBC" w:rsidRPr="00384FBC" w:rsidRDefault="00384FBC" w:rsidP="005A008C">
      <w:pPr>
        <w:pStyle w:val="ad"/>
        <w:widowControl w:val="0"/>
        <w:numPr>
          <w:ilvl w:val="1"/>
          <w:numId w:val="6"/>
        </w:numPr>
        <w:tabs>
          <w:tab w:val="left" w:pos="87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не мають права розголошувати інформацію про деталі та результати обговорень кандидатів, а також прийняті рішення до офіційного їх оголошення;</w:t>
      </w:r>
    </w:p>
    <w:p w:rsidR="00384FBC" w:rsidRPr="00384FBC" w:rsidRDefault="00384FBC" w:rsidP="005A008C">
      <w:pPr>
        <w:pStyle w:val="ad"/>
        <w:widowControl w:val="0"/>
        <w:numPr>
          <w:ilvl w:val="1"/>
          <w:numId w:val="6"/>
        </w:numPr>
        <w:tabs>
          <w:tab w:val="left" w:pos="87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вносять пропозиції до проєкту порядку денного, з питань, що належать до повноважень комісії;</w:t>
      </w:r>
    </w:p>
    <w:p w:rsidR="00384FBC" w:rsidRPr="00384FBC" w:rsidRDefault="00384FBC" w:rsidP="005A008C">
      <w:pPr>
        <w:pStyle w:val="ad"/>
        <w:widowControl w:val="0"/>
        <w:numPr>
          <w:ilvl w:val="1"/>
          <w:numId w:val="6"/>
        </w:numPr>
        <w:tabs>
          <w:tab w:val="left" w:pos="87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зобов’язані заявити самовідвід за наявності конфлікту інтересів чи обставин,</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які</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можуть</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вплинути</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на</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об’єктивність</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або</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неупередженість</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 xml:space="preserve">прийняття </w:t>
      </w:r>
      <w:r w:rsidRPr="00384FBC">
        <w:rPr>
          <w:rFonts w:ascii="Times New Roman" w:hAnsi="Times New Roman" w:cs="Times New Roman"/>
          <w:spacing w:val="-2"/>
          <w:sz w:val="28"/>
          <w:szCs w:val="28"/>
        </w:rPr>
        <w:t>рішень;</w:t>
      </w:r>
    </w:p>
    <w:p w:rsidR="00384FBC" w:rsidRPr="00384FBC" w:rsidRDefault="00384FBC" w:rsidP="005A008C">
      <w:pPr>
        <w:pStyle w:val="ad"/>
        <w:widowControl w:val="0"/>
        <w:numPr>
          <w:ilvl w:val="1"/>
          <w:numId w:val="6"/>
        </w:numPr>
        <w:tabs>
          <w:tab w:val="left" w:pos="871"/>
        </w:tabs>
        <w:autoSpaceDE w:val="0"/>
        <w:autoSpaceDN w:val="0"/>
        <w:spacing w:after="0" w:line="240" w:lineRule="auto"/>
        <w:ind w:left="301" w:firstLine="266"/>
        <w:contextualSpacing w:val="0"/>
        <w:jc w:val="both"/>
        <w:rPr>
          <w:rFonts w:ascii="Times New Roman" w:hAnsi="Times New Roman" w:cs="Times New Roman"/>
          <w:sz w:val="28"/>
          <w:szCs w:val="28"/>
        </w:rPr>
      </w:pPr>
      <w:r w:rsidRPr="00384FBC">
        <w:rPr>
          <w:rFonts w:ascii="Times New Roman" w:hAnsi="Times New Roman" w:cs="Times New Roman"/>
          <w:sz w:val="28"/>
          <w:szCs w:val="28"/>
        </w:rPr>
        <w:t>мають</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інші</w:t>
      </w:r>
      <w:r w:rsidRPr="00384FBC">
        <w:rPr>
          <w:rFonts w:ascii="Times New Roman" w:hAnsi="Times New Roman" w:cs="Times New Roman"/>
          <w:spacing w:val="-1"/>
          <w:sz w:val="28"/>
          <w:szCs w:val="28"/>
        </w:rPr>
        <w:t xml:space="preserve"> </w:t>
      </w:r>
      <w:r w:rsidRPr="00384FBC">
        <w:rPr>
          <w:rFonts w:ascii="Times New Roman" w:hAnsi="Times New Roman" w:cs="Times New Roman"/>
          <w:sz w:val="28"/>
          <w:szCs w:val="28"/>
        </w:rPr>
        <w:t>права</w:t>
      </w:r>
      <w:r w:rsidRPr="00384FBC">
        <w:rPr>
          <w:rFonts w:ascii="Times New Roman" w:hAnsi="Times New Roman" w:cs="Times New Roman"/>
          <w:spacing w:val="-2"/>
          <w:sz w:val="28"/>
          <w:szCs w:val="28"/>
        </w:rPr>
        <w:t xml:space="preserve"> </w:t>
      </w:r>
      <w:r w:rsidRPr="00384FBC">
        <w:rPr>
          <w:rFonts w:ascii="Times New Roman" w:hAnsi="Times New Roman" w:cs="Times New Roman"/>
          <w:sz w:val="28"/>
          <w:szCs w:val="28"/>
        </w:rPr>
        <w:t>та</w:t>
      </w:r>
      <w:r w:rsidRPr="00384FBC">
        <w:rPr>
          <w:rFonts w:ascii="Times New Roman" w:hAnsi="Times New Roman" w:cs="Times New Roman"/>
          <w:spacing w:val="-2"/>
          <w:sz w:val="28"/>
          <w:szCs w:val="28"/>
        </w:rPr>
        <w:t xml:space="preserve"> </w:t>
      </w:r>
      <w:r w:rsidRPr="00384FBC">
        <w:rPr>
          <w:rFonts w:ascii="Times New Roman" w:hAnsi="Times New Roman" w:cs="Times New Roman"/>
          <w:sz w:val="28"/>
          <w:szCs w:val="28"/>
        </w:rPr>
        <w:t>обов’язки,</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визначені</w:t>
      </w:r>
      <w:r w:rsidRPr="00384FBC">
        <w:rPr>
          <w:rFonts w:ascii="Times New Roman" w:hAnsi="Times New Roman" w:cs="Times New Roman"/>
          <w:spacing w:val="-2"/>
          <w:sz w:val="28"/>
          <w:szCs w:val="28"/>
        </w:rPr>
        <w:t xml:space="preserve"> </w:t>
      </w:r>
      <w:r w:rsidRPr="00384FBC">
        <w:rPr>
          <w:rFonts w:ascii="Times New Roman" w:hAnsi="Times New Roman" w:cs="Times New Roman"/>
          <w:sz w:val="28"/>
          <w:szCs w:val="28"/>
        </w:rPr>
        <w:t>положенням</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 xml:space="preserve">про </w:t>
      </w:r>
      <w:r w:rsidRPr="00384FBC">
        <w:rPr>
          <w:rFonts w:ascii="Times New Roman" w:hAnsi="Times New Roman" w:cs="Times New Roman"/>
          <w:spacing w:val="-2"/>
          <w:sz w:val="28"/>
          <w:szCs w:val="28"/>
        </w:rPr>
        <w:t>комісію.</w:t>
      </w:r>
    </w:p>
    <w:p w:rsidR="00384FBC" w:rsidRPr="00384FBC" w:rsidRDefault="00384FBC" w:rsidP="005A008C">
      <w:pPr>
        <w:pStyle w:val="ad"/>
        <w:widowControl w:val="0"/>
        <w:numPr>
          <w:ilvl w:val="0"/>
          <w:numId w:val="6"/>
        </w:numPr>
        <w:tabs>
          <w:tab w:val="left" w:pos="872"/>
        </w:tabs>
        <w:autoSpaceDE w:val="0"/>
        <w:autoSpaceDN w:val="0"/>
        <w:spacing w:after="0" w:line="240" w:lineRule="auto"/>
        <w:ind w:left="1"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Секретар комісії є уповноваженою особою структурного підрозділу обласної (районної) державної (військової) адміністрації, на який покладено функції з питань ветеранської політики, має доступ до Реєстру та бере участь у засіданнях без права голосу.</w:t>
      </w:r>
    </w:p>
    <w:p w:rsidR="00384FBC" w:rsidRPr="00384FBC" w:rsidRDefault="00384FBC" w:rsidP="00384FBC">
      <w:pPr>
        <w:pStyle w:val="ad"/>
        <w:widowControl w:val="0"/>
        <w:numPr>
          <w:ilvl w:val="0"/>
          <w:numId w:val="6"/>
        </w:numPr>
        <w:tabs>
          <w:tab w:val="left" w:pos="872"/>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Секретар</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комісії</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є</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відповідальним</w:t>
      </w:r>
      <w:r w:rsidRPr="00384FBC">
        <w:rPr>
          <w:rFonts w:ascii="Times New Roman" w:hAnsi="Times New Roman" w:cs="Times New Roman"/>
          <w:spacing w:val="-2"/>
          <w:sz w:val="28"/>
          <w:szCs w:val="28"/>
        </w:rPr>
        <w:t xml:space="preserve"> </w:t>
      </w:r>
      <w:r w:rsidRPr="00384FBC">
        <w:rPr>
          <w:rFonts w:ascii="Times New Roman" w:hAnsi="Times New Roman" w:cs="Times New Roman"/>
          <w:spacing w:val="-5"/>
          <w:sz w:val="28"/>
          <w:szCs w:val="28"/>
        </w:rPr>
        <w:t>за:</w:t>
      </w:r>
    </w:p>
    <w:p w:rsidR="00384FBC" w:rsidRPr="00384FBC" w:rsidRDefault="00384FBC" w:rsidP="00384FBC">
      <w:pPr>
        <w:pStyle w:val="ad"/>
        <w:widowControl w:val="0"/>
        <w:numPr>
          <w:ilvl w:val="0"/>
          <w:numId w:val="5"/>
        </w:numPr>
        <w:tabs>
          <w:tab w:val="left" w:pos="720"/>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взаємодію</w:t>
      </w:r>
      <w:r w:rsidRPr="00384FBC">
        <w:rPr>
          <w:rFonts w:ascii="Times New Roman" w:hAnsi="Times New Roman" w:cs="Times New Roman"/>
          <w:spacing w:val="-7"/>
          <w:sz w:val="28"/>
          <w:szCs w:val="28"/>
        </w:rPr>
        <w:t xml:space="preserve"> </w:t>
      </w:r>
      <w:r w:rsidRPr="00384FBC">
        <w:rPr>
          <w:rFonts w:ascii="Times New Roman" w:hAnsi="Times New Roman" w:cs="Times New Roman"/>
          <w:sz w:val="28"/>
          <w:szCs w:val="28"/>
        </w:rPr>
        <w:t>із</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Мінветеранів,</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в</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тому</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числі</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засобами</w:t>
      </w:r>
      <w:r w:rsidRPr="00384FBC">
        <w:rPr>
          <w:rFonts w:ascii="Times New Roman" w:hAnsi="Times New Roman" w:cs="Times New Roman"/>
          <w:spacing w:val="-4"/>
          <w:sz w:val="28"/>
          <w:szCs w:val="28"/>
        </w:rPr>
        <w:t xml:space="preserve"> </w:t>
      </w:r>
      <w:r w:rsidRPr="00384FBC">
        <w:rPr>
          <w:rFonts w:ascii="Times New Roman" w:hAnsi="Times New Roman" w:cs="Times New Roman"/>
          <w:spacing w:val="-2"/>
          <w:sz w:val="28"/>
          <w:szCs w:val="28"/>
        </w:rPr>
        <w:t>Реєстру;</w:t>
      </w:r>
    </w:p>
    <w:p w:rsidR="00384FBC" w:rsidRPr="00384FBC" w:rsidRDefault="00384FBC" w:rsidP="00384FBC">
      <w:pPr>
        <w:pStyle w:val="ad"/>
        <w:widowControl w:val="0"/>
        <w:numPr>
          <w:ilvl w:val="0"/>
          <w:numId w:val="5"/>
        </w:numPr>
        <w:tabs>
          <w:tab w:val="left" w:pos="720"/>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ведення</w:t>
      </w:r>
      <w:r w:rsidRPr="00384FBC">
        <w:rPr>
          <w:rFonts w:ascii="Times New Roman" w:hAnsi="Times New Roman" w:cs="Times New Roman"/>
          <w:spacing w:val="-7"/>
          <w:sz w:val="28"/>
          <w:szCs w:val="28"/>
        </w:rPr>
        <w:t xml:space="preserve"> </w:t>
      </w:r>
      <w:r w:rsidRPr="00384FBC">
        <w:rPr>
          <w:rFonts w:ascii="Times New Roman" w:hAnsi="Times New Roman" w:cs="Times New Roman"/>
          <w:sz w:val="28"/>
          <w:szCs w:val="28"/>
        </w:rPr>
        <w:t>протоколу</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засідання</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та</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підготовку</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проєктів</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рішень</w:t>
      </w:r>
      <w:r w:rsidRPr="00384FBC">
        <w:rPr>
          <w:rFonts w:ascii="Times New Roman" w:hAnsi="Times New Roman" w:cs="Times New Roman"/>
          <w:spacing w:val="-4"/>
          <w:sz w:val="28"/>
          <w:szCs w:val="28"/>
        </w:rPr>
        <w:t xml:space="preserve"> </w:t>
      </w:r>
      <w:r w:rsidRPr="00384FBC">
        <w:rPr>
          <w:rFonts w:ascii="Times New Roman" w:hAnsi="Times New Roman" w:cs="Times New Roman"/>
          <w:spacing w:val="-2"/>
          <w:sz w:val="28"/>
          <w:szCs w:val="28"/>
        </w:rPr>
        <w:t>комісії;</w:t>
      </w:r>
    </w:p>
    <w:p w:rsidR="00384FBC" w:rsidRPr="00384FBC" w:rsidRDefault="00384FBC" w:rsidP="00384FBC">
      <w:pPr>
        <w:pStyle w:val="ad"/>
        <w:widowControl w:val="0"/>
        <w:numPr>
          <w:ilvl w:val="0"/>
          <w:numId w:val="5"/>
        </w:numPr>
        <w:tabs>
          <w:tab w:val="left" w:pos="720"/>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здійснення</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організаційної</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підготовки</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засідань</w:t>
      </w:r>
      <w:r w:rsidRPr="00384FBC">
        <w:rPr>
          <w:rFonts w:ascii="Times New Roman" w:hAnsi="Times New Roman" w:cs="Times New Roman"/>
          <w:spacing w:val="-8"/>
          <w:sz w:val="28"/>
          <w:szCs w:val="28"/>
        </w:rPr>
        <w:t xml:space="preserve"> </w:t>
      </w:r>
      <w:r w:rsidRPr="00384FBC">
        <w:rPr>
          <w:rFonts w:ascii="Times New Roman" w:hAnsi="Times New Roman" w:cs="Times New Roman"/>
          <w:spacing w:val="-2"/>
          <w:sz w:val="28"/>
          <w:szCs w:val="28"/>
        </w:rPr>
        <w:t>комісії;</w:t>
      </w:r>
    </w:p>
    <w:p w:rsidR="00384FBC" w:rsidRPr="00384FBC" w:rsidRDefault="00384FBC" w:rsidP="00384FBC">
      <w:pPr>
        <w:pStyle w:val="ad"/>
        <w:widowControl w:val="0"/>
        <w:numPr>
          <w:ilvl w:val="0"/>
          <w:numId w:val="5"/>
        </w:numPr>
        <w:tabs>
          <w:tab w:val="left" w:pos="720"/>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зберігання</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матеріалів,</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пов’язаних</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з</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роботою</w:t>
      </w:r>
      <w:r w:rsidRPr="00384FBC">
        <w:rPr>
          <w:rFonts w:ascii="Times New Roman" w:hAnsi="Times New Roman" w:cs="Times New Roman"/>
          <w:spacing w:val="-5"/>
          <w:sz w:val="28"/>
          <w:szCs w:val="28"/>
        </w:rPr>
        <w:t xml:space="preserve"> </w:t>
      </w:r>
      <w:r w:rsidRPr="00384FBC">
        <w:rPr>
          <w:rFonts w:ascii="Times New Roman" w:hAnsi="Times New Roman" w:cs="Times New Roman"/>
          <w:spacing w:val="-2"/>
          <w:sz w:val="28"/>
          <w:szCs w:val="28"/>
        </w:rPr>
        <w:t>комісії;</w:t>
      </w:r>
    </w:p>
    <w:p w:rsidR="00384FBC" w:rsidRPr="00384FBC" w:rsidRDefault="00384FBC" w:rsidP="005A008C">
      <w:pPr>
        <w:pStyle w:val="ad"/>
        <w:widowControl w:val="0"/>
        <w:numPr>
          <w:ilvl w:val="0"/>
          <w:numId w:val="5"/>
        </w:numPr>
        <w:tabs>
          <w:tab w:val="left" w:pos="720"/>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реалізацію</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інших</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повноважень,</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визначених</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положенням</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про</w:t>
      </w:r>
      <w:r w:rsidRPr="00384FBC">
        <w:rPr>
          <w:rFonts w:ascii="Times New Roman" w:hAnsi="Times New Roman" w:cs="Times New Roman"/>
          <w:spacing w:val="-4"/>
          <w:sz w:val="28"/>
          <w:szCs w:val="28"/>
        </w:rPr>
        <w:t xml:space="preserve"> </w:t>
      </w:r>
      <w:r w:rsidRPr="00384FBC">
        <w:rPr>
          <w:rFonts w:ascii="Times New Roman" w:hAnsi="Times New Roman" w:cs="Times New Roman"/>
          <w:spacing w:val="-2"/>
          <w:sz w:val="28"/>
          <w:szCs w:val="28"/>
        </w:rPr>
        <w:t>комісію.</w:t>
      </w:r>
    </w:p>
    <w:p w:rsidR="00384FBC" w:rsidRPr="00384FBC" w:rsidRDefault="00384FBC" w:rsidP="005A008C">
      <w:pPr>
        <w:pStyle w:val="ad"/>
        <w:widowControl w:val="0"/>
        <w:numPr>
          <w:ilvl w:val="0"/>
          <w:numId w:val="6"/>
        </w:numPr>
        <w:tabs>
          <w:tab w:val="left" w:pos="872"/>
        </w:tabs>
        <w:autoSpaceDE w:val="0"/>
        <w:autoSpaceDN w:val="0"/>
        <w:spacing w:after="0" w:line="240" w:lineRule="auto"/>
        <w:ind w:left="1"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У разі відсутності секретаря комісії його обов’язки на час засідання виконує за дорученням голови (іншої особи, яка головує на засіданні) комісії інший член комісії.</w:t>
      </w:r>
    </w:p>
    <w:p w:rsidR="00384FBC" w:rsidRPr="00384FBC" w:rsidRDefault="00384FBC" w:rsidP="00384FBC">
      <w:pPr>
        <w:ind w:right="139"/>
        <w:jc w:val="center"/>
        <w:rPr>
          <w:rFonts w:ascii="Times New Roman" w:hAnsi="Times New Roman" w:cs="Times New Roman"/>
          <w:b/>
          <w:sz w:val="28"/>
          <w:szCs w:val="28"/>
        </w:rPr>
      </w:pPr>
      <w:r w:rsidRPr="00384FBC">
        <w:rPr>
          <w:rFonts w:ascii="Times New Roman" w:hAnsi="Times New Roman" w:cs="Times New Roman"/>
          <w:b/>
          <w:sz w:val="28"/>
          <w:szCs w:val="28"/>
        </w:rPr>
        <w:t>ІV.</w:t>
      </w:r>
      <w:r w:rsidRPr="00384FBC">
        <w:rPr>
          <w:rFonts w:ascii="Times New Roman" w:hAnsi="Times New Roman" w:cs="Times New Roman"/>
          <w:b/>
          <w:spacing w:val="-4"/>
          <w:sz w:val="28"/>
          <w:szCs w:val="28"/>
        </w:rPr>
        <w:t xml:space="preserve"> </w:t>
      </w:r>
      <w:r w:rsidRPr="00384FBC">
        <w:rPr>
          <w:rFonts w:ascii="Times New Roman" w:hAnsi="Times New Roman" w:cs="Times New Roman"/>
          <w:b/>
          <w:sz w:val="28"/>
          <w:szCs w:val="28"/>
        </w:rPr>
        <w:t>Порядок</w:t>
      </w:r>
      <w:r w:rsidRPr="00384FBC">
        <w:rPr>
          <w:rFonts w:ascii="Times New Roman" w:hAnsi="Times New Roman" w:cs="Times New Roman"/>
          <w:b/>
          <w:spacing w:val="-5"/>
          <w:sz w:val="28"/>
          <w:szCs w:val="28"/>
        </w:rPr>
        <w:t xml:space="preserve"> </w:t>
      </w:r>
      <w:r w:rsidRPr="00384FBC">
        <w:rPr>
          <w:rFonts w:ascii="Times New Roman" w:hAnsi="Times New Roman" w:cs="Times New Roman"/>
          <w:b/>
          <w:sz w:val="28"/>
          <w:szCs w:val="28"/>
        </w:rPr>
        <w:t>роботи</w:t>
      </w:r>
      <w:r w:rsidRPr="00384FBC">
        <w:rPr>
          <w:rFonts w:ascii="Times New Roman" w:hAnsi="Times New Roman" w:cs="Times New Roman"/>
          <w:b/>
          <w:spacing w:val="-4"/>
          <w:sz w:val="28"/>
          <w:szCs w:val="28"/>
        </w:rPr>
        <w:t xml:space="preserve"> </w:t>
      </w:r>
      <w:r w:rsidRPr="00384FBC">
        <w:rPr>
          <w:rFonts w:ascii="Times New Roman" w:hAnsi="Times New Roman" w:cs="Times New Roman"/>
          <w:b/>
          <w:spacing w:val="-2"/>
          <w:sz w:val="28"/>
          <w:szCs w:val="28"/>
        </w:rPr>
        <w:t>комісії</w:t>
      </w:r>
    </w:p>
    <w:p w:rsidR="00384FBC" w:rsidRPr="00384FBC" w:rsidRDefault="00384FBC" w:rsidP="00384FBC">
      <w:pPr>
        <w:pStyle w:val="a9"/>
        <w:rPr>
          <w:b/>
        </w:rPr>
      </w:pPr>
    </w:p>
    <w:p w:rsidR="00384FBC" w:rsidRPr="00384FBC" w:rsidRDefault="00384FBC" w:rsidP="005A008C">
      <w:pPr>
        <w:pStyle w:val="ad"/>
        <w:widowControl w:val="0"/>
        <w:numPr>
          <w:ilvl w:val="0"/>
          <w:numId w:val="4"/>
        </w:numPr>
        <w:tabs>
          <w:tab w:val="left" w:pos="85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Організаційною формою роботи комісії є засідання, які проводяться за потреби</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та</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скликаються</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за</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ініціативою</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голови</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комісії</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або</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не</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менше</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трьох</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 xml:space="preserve">членів </w:t>
      </w:r>
      <w:r w:rsidRPr="00384FBC">
        <w:rPr>
          <w:rFonts w:ascii="Times New Roman" w:hAnsi="Times New Roman" w:cs="Times New Roman"/>
          <w:spacing w:val="-2"/>
          <w:sz w:val="28"/>
          <w:szCs w:val="28"/>
        </w:rPr>
        <w:t>комісії.</w:t>
      </w:r>
    </w:p>
    <w:p w:rsidR="00384FBC" w:rsidRPr="00384FBC" w:rsidRDefault="00384FBC" w:rsidP="005A008C">
      <w:pPr>
        <w:pStyle w:val="ad"/>
        <w:widowControl w:val="0"/>
        <w:numPr>
          <w:ilvl w:val="0"/>
          <w:numId w:val="4"/>
        </w:numPr>
        <w:tabs>
          <w:tab w:val="left" w:pos="85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Засідання</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комісії</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є</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правомочним,</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якщо</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на</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ньому</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присутні</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не</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менше</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двох третин від її кількісного складу.</w:t>
      </w:r>
    </w:p>
    <w:p w:rsidR="00384FBC" w:rsidRPr="00384FBC" w:rsidRDefault="00384FBC" w:rsidP="00384FBC">
      <w:pPr>
        <w:pStyle w:val="ad"/>
        <w:widowControl w:val="0"/>
        <w:numPr>
          <w:ilvl w:val="0"/>
          <w:numId w:val="4"/>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Рішення з питань, що розглядаються на засіданнях комісії (крім оцінювання компетенцій кандидата на посаду фахівця із супроводу), приймаються шляхом голосування простою більшістю голосів присутніх на засіданні.</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У</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разі</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рівного</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розподілу</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голосів,</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переважний</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голос</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має</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голова</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комісії або його заступник чи інший член комісії, який головує на її засіданні.</w:t>
      </w:r>
    </w:p>
    <w:p w:rsidR="00384FBC" w:rsidRPr="00384FBC" w:rsidRDefault="00384FBC" w:rsidP="00384FBC">
      <w:pPr>
        <w:pStyle w:val="ad"/>
        <w:widowControl w:val="0"/>
        <w:numPr>
          <w:ilvl w:val="0"/>
          <w:numId w:val="4"/>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Члени комісії, які беруть участь у засіданні у віддаленому режимі з використанням електронних засобів відеозв</w:t>
      </w:r>
      <w:r w:rsidR="009A60BF">
        <w:rPr>
          <w:rFonts w:ascii="Times New Roman" w:hAnsi="Times New Roman" w:cs="Times New Roman"/>
          <w:sz w:val="28"/>
          <w:szCs w:val="28"/>
        </w:rPr>
        <w:t>’</w:t>
      </w:r>
      <w:r w:rsidRPr="00384FBC">
        <w:rPr>
          <w:rFonts w:ascii="Times New Roman" w:hAnsi="Times New Roman" w:cs="Times New Roman"/>
          <w:sz w:val="28"/>
          <w:szCs w:val="28"/>
        </w:rPr>
        <w:t>язку, оголошують загальний підсумок</w:t>
      </w:r>
      <w:r w:rsidRPr="00384FBC">
        <w:rPr>
          <w:rFonts w:ascii="Times New Roman" w:hAnsi="Times New Roman" w:cs="Times New Roman"/>
          <w:spacing w:val="-10"/>
          <w:sz w:val="28"/>
          <w:szCs w:val="28"/>
        </w:rPr>
        <w:t xml:space="preserve"> </w:t>
      </w:r>
      <w:r w:rsidRPr="00384FBC">
        <w:rPr>
          <w:rFonts w:ascii="Times New Roman" w:hAnsi="Times New Roman" w:cs="Times New Roman"/>
          <w:sz w:val="28"/>
          <w:szCs w:val="28"/>
        </w:rPr>
        <w:t>балів</w:t>
      </w:r>
      <w:r w:rsidRPr="00384FBC">
        <w:rPr>
          <w:rFonts w:ascii="Times New Roman" w:hAnsi="Times New Roman" w:cs="Times New Roman"/>
          <w:spacing w:val="-10"/>
          <w:sz w:val="28"/>
          <w:szCs w:val="28"/>
        </w:rPr>
        <w:t xml:space="preserve"> </w:t>
      </w:r>
      <w:r w:rsidRPr="00384FBC">
        <w:rPr>
          <w:rFonts w:ascii="Times New Roman" w:hAnsi="Times New Roman" w:cs="Times New Roman"/>
          <w:sz w:val="28"/>
          <w:szCs w:val="28"/>
        </w:rPr>
        <w:t>за</w:t>
      </w:r>
      <w:r w:rsidRPr="00384FBC">
        <w:rPr>
          <w:rFonts w:ascii="Times New Roman" w:hAnsi="Times New Roman" w:cs="Times New Roman"/>
          <w:spacing w:val="-10"/>
          <w:sz w:val="28"/>
          <w:szCs w:val="28"/>
        </w:rPr>
        <w:t xml:space="preserve"> </w:t>
      </w:r>
      <w:r w:rsidRPr="00384FBC">
        <w:rPr>
          <w:rFonts w:ascii="Times New Roman" w:hAnsi="Times New Roman" w:cs="Times New Roman"/>
          <w:sz w:val="28"/>
          <w:szCs w:val="28"/>
        </w:rPr>
        <w:t>шкалою</w:t>
      </w:r>
      <w:r w:rsidRPr="00384FBC">
        <w:rPr>
          <w:rFonts w:ascii="Times New Roman" w:hAnsi="Times New Roman" w:cs="Times New Roman"/>
          <w:spacing w:val="-10"/>
          <w:sz w:val="28"/>
          <w:szCs w:val="28"/>
        </w:rPr>
        <w:t xml:space="preserve"> </w:t>
      </w:r>
      <w:r w:rsidRPr="00384FBC">
        <w:rPr>
          <w:rFonts w:ascii="Times New Roman" w:hAnsi="Times New Roman" w:cs="Times New Roman"/>
          <w:sz w:val="28"/>
          <w:szCs w:val="28"/>
        </w:rPr>
        <w:t>оцінювання</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компетенцій</w:t>
      </w:r>
      <w:r w:rsidRPr="00384FBC">
        <w:rPr>
          <w:rFonts w:ascii="Times New Roman" w:hAnsi="Times New Roman" w:cs="Times New Roman"/>
          <w:spacing w:val="-10"/>
          <w:sz w:val="28"/>
          <w:szCs w:val="28"/>
        </w:rPr>
        <w:t xml:space="preserve"> </w:t>
      </w:r>
      <w:r w:rsidRPr="00384FBC">
        <w:rPr>
          <w:rFonts w:ascii="Times New Roman" w:hAnsi="Times New Roman" w:cs="Times New Roman"/>
          <w:sz w:val="28"/>
          <w:szCs w:val="28"/>
        </w:rPr>
        <w:t>кандидата</w:t>
      </w:r>
      <w:r w:rsidRPr="00384FBC">
        <w:rPr>
          <w:rFonts w:ascii="Times New Roman" w:hAnsi="Times New Roman" w:cs="Times New Roman"/>
          <w:spacing w:val="-10"/>
          <w:sz w:val="28"/>
          <w:szCs w:val="28"/>
        </w:rPr>
        <w:t xml:space="preserve"> </w:t>
      </w:r>
      <w:r w:rsidRPr="00384FBC">
        <w:rPr>
          <w:rFonts w:ascii="Times New Roman" w:hAnsi="Times New Roman" w:cs="Times New Roman"/>
          <w:sz w:val="28"/>
          <w:szCs w:val="28"/>
        </w:rPr>
        <w:t>на</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посаду</w:t>
      </w:r>
      <w:r w:rsidRPr="00384FBC">
        <w:rPr>
          <w:rFonts w:ascii="Times New Roman" w:hAnsi="Times New Roman" w:cs="Times New Roman"/>
          <w:spacing w:val="-10"/>
          <w:sz w:val="28"/>
          <w:szCs w:val="28"/>
        </w:rPr>
        <w:t xml:space="preserve"> </w:t>
      </w:r>
      <w:r w:rsidRPr="00384FBC">
        <w:rPr>
          <w:rFonts w:ascii="Times New Roman" w:hAnsi="Times New Roman" w:cs="Times New Roman"/>
          <w:sz w:val="28"/>
          <w:szCs w:val="28"/>
        </w:rPr>
        <w:t>фахівця із супроводу, про що вноситься інформація до протоколу.</w:t>
      </w:r>
    </w:p>
    <w:p w:rsidR="00384FBC" w:rsidRPr="00384FBC" w:rsidRDefault="00384FBC" w:rsidP="00CA7095">
      <w:pPr>
        <w:pStyle w:val="ad"/>
        <w:widowControl w:val="0"/>
        <w:numPr>
          <w:ilvl w:val="0"/>
          <w:numId w:val="4"/>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Протокол</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засідання</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комісії</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ведеться</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у</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письмовій</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формі</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і</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в</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ньому</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має</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 xml:space="preserve">бути </w:t>
      </w:r>
      <w:r w:rsidRPr="00384FBC">
        <w:rPr>
          <w:rFonts w:ascii="Times New Roman" w:hAnsi="Times New Roman" w:cs="Times New Roman"/>
          <w:spacing w:val="-2"/>
          <w:sz w:val="28"/>
          <w:szCs w:val="28"/>
        </w:rPr>
        <w:t>зазначено:</w:t>
      </w:r>
    </w:p>
    <w:p w:rsidR="00384FBC" w:rsidRPr="00384FBC" w:rsidRDefault="00384FBC" w:rsidP="00CA7095">
      <w:pPr>
        <w:pStyle w:val="a9"/>
        <w:spacing w:line="240" w:lineRule="auto"/>
      </w:pPr>
      <w:r w:rsidRPr="00384FBC">
        <w:t>дату</w:t>
      </w:r>
      <w:r w:rsidRPr="00384FBC">
        <w:rPr>
          <w:spacing w:val="-4"/>
        </w:rPr>
        <w:t xml:space="preserve"> </w:t>
      </w:r>
      <w:r w:rsidRPr="00384FBC">
        <w:t>та</w:t>
      </w:r>
      <w:r w:rsidRPr="00384FBC">
        <w:rPr>
          <w:spacing w:val="-1"/>
        </w:rPr>
        <w:t xml:space="preserve"> </w:t>
      </w:r>
      <w:r w:rsidRPr="00384FBC">
        <w:t>місце</w:t>
      </w:r>
      <w:r w:rsidRPr="00384FBC">
        <w:rPr>
          <w:spacing w:val="-1"/>
        </w:rPr>
        <w:t xml:space="preserve"> </w:t>
      </w:r>
      <w:r w:rsidRPr="00384FBC">
        <w:t>проведення</w:t>
      </w:r>
      <w:r w:rsidRPr="00384FBC">
        <w:rPr>
          <w:spacing w:val="-1"/>
        </w:rPr>
        <w:t xml:space="preserve"> </w:t>
      </w:r>
      <w:r w:rsidRPr="00384FBC">
        <w:t>засідання,</w:t>
      </w:r>
      <w:r w:rsidRPr="00384FBC">
        <w:rPr>
          <w:spacing w:val="-2"/>
        </w:rPr>
        <w:t xml:space="preserve"> </w:t>
      </w:r>
      <w:r w:rsidRPr="00384FBC">
        <w:t>час</w:t>
      </w:r>
      <w:r w:rsidRPr="00384FBC">
        <w:rPr>
          <w:spacing w:val="-1"/>
        </w:rPr>
        <w:t xml:space="preserve"> </w:t>
      </w:r>
      <w:r w:rsidRPr="00384FBC">
        <w:t>початку</w:t>
      </w:r>
      <w:r w:rsidRPr="00384FBC">
        <w:rPr>
          <w:spacing w:val="-1"/>
        </w:rPr>
        <w:t xml:space="preserve"> </w:t>
      </w:r>
      <w:r w:rsidRPr="00384FBC">
        <w:t>і</w:t>
      </w:r>
      <w:r w:rsidRPr="00384FBC">
        <w:rPr>
          <w:spacing w:val="-1"/>
        </w:rPr>
        <w:t xml:space="preserve"> </w:t>
      </w:r>
      <w:r w:rsidRPr="00384FBC">
        <w:t>закінчення</w:t>
      </w:r>
      <w:r w:rsidRPr="00384FBC">
        <w:rPr>
          <w:spacing w:val="-1"/>
        </w:rPr>
        <w:t xml:space="preserve"> </w:t>
      </w:r>
      <w:r w:rsidRPr="00384FBC">
        <w:rPr>
          <w:spacing w:val="-2"/>
        </w:rPr>
        <w:t>засідання;</w:t>
      </w:r>
    </w:p>
    <w:p w:rsidR="00384FBC" w:rsidRPr="00384FBC" w:rsidRDefault="00384FBC" w:rsidP="00CA7095">
      <w:pPr>
        <w:pStyle w:val="a9"/>
        <w:spacing w:line="240" w:lineRule="auto"/>
      </w:pPr>
      <w:r w:rsidRPr="00384FBC">
        <w:t xml:space="preserve">прізвище та ініціали головуючого на засіданні та інших присутніх членів </w:t>
      </w:r>
      <w:r w:rsidRPr="00384FBC">
        <w:rPr>
          <w:spacing w:val="-2"/>
        </w:rPr>
        <w:t>комісії;</w:t>
      </w:r>
    </w:p>
    <w:p w:rsidR="00384FBC" w:rsidRPr="00384FBC" w:rsidRDefault="00384FBC" w:rsidP="00CA7095">
      <w:pPr>
        <w:pStyle w:val="a9"/>
        <w:spacing w:line="240" w:lineRule="auto"/>
        <w:ind w:firstLine="567"/>
      </w:pPr>
      <w:r w:rsidRPr="00384FBC">
        <w:lastRenderedPageBreak/>
        <w:t>питання,</w:t>
      </w:r>
      <w:r w:rsidRPr="00384FBC">
        <w:rPr>
          <w:spacing w:val="-15"/>
        </w:rPr>
        <w:t xml:space="preserve"> </w:t>
      </w:r>
      <w:r w:rsidRPr="00384FBC">
        <w:t>що</w:t>
      </w:r>
      <w:r w:rsidRPr="00384FBC">
        <w:rPr>
          <w:spacing w:val="-15"/>
        </w:rPr>
        <w:t xml:space="preserve"> </w:t>
      </w:r>
      <w:r w:rsidRPr="00384FBC">
        <w:t>розглядались</w:t>
      </w:r>
      <w:r w:rsidRPr="00384FBC">
        <w:rPr>
          <w:spacing w:val="-15"/>
        </w:rPr>
        <w:t xml:space="preserve"> </w:t>
      </w:r>
      <w:r w:rsidRPr="00384FBC">
        <w:t>на</w:t>
      </w:r>
      <w:r w:rsidRPr="00384FBC">
        <w:rPr>
          <w:spacing w:val="-15"/>
        </w:rPr>
        <w:t xml:space="preserve"> </w:t>
      </w:r>
      <w:r w:rsidRPr="00384FBC">
        <w:t>засіданні,</w:t>
      </w:r>
      <w:r w:rsidRPr="00384FBC">
        <w:rPr>
          <w:spacing w:val="-15"/>
        </w:rPr>
        <w:t xml:space="preserve"> </w:t>
      </w:r>
      <w:r w:rsidRPr="00384FBC">
        <w:t>із</w:t>
      </w:r>
      <w:r w:rsidRPr="00384FBC">
        <w:rPr>
          <w:spacing w:val="-15"/>
        </w:rPr>
        <w:t xml:space="preserve"> </w:t>
      </w:r>
      <w:r w:rsidRPr="00384FBC">
        <w:t>зазначенням</w:t>
      </w:r>
      <w:r w:rsidRPr="00384FBC">
        <w:rPr>
          <w:spacing w:val="-15"/>
        </w:rPr>
        <w:t xml:space="preserve"> </w:t>
      </w:r>
      <w:r w:rsidRPr="00384FBC">
        <w:t>порядку</w:t>
      </w:r>
      <w:r w:rsidRPr="00384FBC">
        <w:rPr>
          <w:spacing w:val="-15"/>
        </w:rPr>
        <w:t xml:space="preserve"> </w:t>
      </w:r>
      <w:r w:rsidRPr="00384FBC">
        <w:t>черговості</w:t>
      </w:r>
      <w:r w:rsidRPr="00384FBC">
        <w:rPr>
          <w:spacing w:val="-15"/>
        </w:rPr>
        <w:t xml:space="preserve"> </w:t>
      </w:r>
      <w:r w:rsidRPr="00384FBC">
        <w:t xml:space="preserve">їх розгляду, стислий зміст виступів та результати голосування по кожному </w:t>
      </w:r>
      <w:r w:rsidRPr="00384FBC">
        <w:rPr>
          <w:spacing w:val="-2"/>
        </w:rPr>
        <w:t>питанню;</w:t>
      </w:r>
    </w:p>
    <w:p w:rsidR="00384FBC" w:rsidRPr="00384FBC" w:rsidRDefault="00384FBC" w:rsidP="00CA7095">
      <w:pPr>
        <w:pStyle w:val="a9"/>
        <w:spacing w:line="240" w:lineRule="auto"/>
        <w:ind w:firstLine="567"/>
      </w:pPr>
      <w:r w:rsidRPr="00384FBC">
        <w:t>відомості про самовідводи та відводи членів комісії; інші істотні моменти розгляду питань порядку денного.</w:t>
      </w:r>
    </w:p>
    <w:p w:rsidR="00384FBC" w:rsidRPr="00384FBC" w:rsidRDefault="00384FBC" w:rsidP="00CA7095">
      <w:pPr>
        <w:pStyle w:val="ad"/>
        <w:widowControl w:val="0"/>
        <w:numPr>
          <w:ilvl w:val="0"/>
          <w:numId w:val="4"/>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У разі наявності у члена комісії, в тому числі у голови та заступника голови комісії, конфлікту інтересів, він зобов’язаний заявити про самовідвід та припинити</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свою</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участь</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у</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голосуванні</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без</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прийняття</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окремого</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рішення</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комісією. Відвід</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члену</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комісії,</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в</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тому</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числі</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голові</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та</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заступнику</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голови</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комісії,</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може</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бути заявлений</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іншим</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членом</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комісії</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або</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кандидатом</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на</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посаду</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фахівця</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із</w:t>
      </w:r>
      <w:r w:rsidRPr="00384FBC">
        <w:rPr>
          <w:rFonts w:ascii="Times New Roman" w:hAnsi="Times New Roman" w:cs="Times New Roman"/>
          <w:spacing w:val="-4"/>
          <w:sz w:val="28"/>
          <w:szCs w:val="28"/>
        </w:rPr>
        <w:t xml:space="preserve"> </w:t>
      </w:r>
      <w:r w:rsidRPr="00384FBC">
        <w:rPr>
          <w:rFonts w:ascii="Times New Roman" w:hAnsi="Times New Roman" w:cs="Times New Roman"/>
          <w:sz w:val="28"/>
          <w:szCs w:val="28"/>
        </w:rPr>
        <w:t>супроводу ветеранів та демобілізованих осіб.</w:t>
      </w:r>
    </w:p>
    <w:p w:rsidR="00384FBC" w:rsidRPr="00384FBC" w:rsidRDefault="00384FBC" w:rsidP="005A008C">
      <w:pPr>
        <w:pStyle w:val="a9"/>
        <w:spacing w:line="240" w:lineRule="auto"/>
        <w:ind w:firstLine="567"/>
      </w:pPr>
      <w:r w:rsidRPr="00384FBC">
        <w:t>Вмотивований</w:t>
      </w:r>
      <w:r w:rsidRPr="00384FBC">
        <w:rPr>
          <w:spacing w:val="-4"/>
        </w:rPr>
        <w:t xml:space="preserve"> </w:t>
      </w:r>
      <w:r w:rsidRPr="00384FBC">
        <w:t>відвід</w:t>
      </w:r>
      <w:r w:rsidRPr="00384FBC">
        <w:rPr>
          <w:spacing w:val="-4"/>
        </w:rPr>
        <w:t xml:space="preserve"> </w:t>
      </w:r>
      <w:r w:rsidRPr="00384FBC">
        <w:t>подається</w:t>
      </w:r>
      <w:r w:rsidRPr="00384FBC">
        <w:rPr>
          <w:spacing w:val="-4"/>
        </w:rPr>
        <w:t xml:space="preserve"> </w:t>
      </w:r>
      <w:r w:rsidRPr="00384FBC">
        <w:t>в</w:t>
      </w:r>
      <w:r w:rsidRPr="00384FBC">
        <w:rPr>
          <w:spacing w:val="-5"/>
        </w:rPr>
        <w:t xml:space="preserve"> </w:t>
      </w:r>
      <w:r w:rsidRPr="00384FBC">
        <w:t>письмовій</w:t>
      </w:r>
      <w:r w:rsidRPr="00384FBC">
        <w:rPr>
          <w:spacing w:val="-5"/>
        </w:rPr>
        <w:t xml:space="preserve"> </w:t>
      </w:r>
      <w:r w:rsidRPr="00384FBC">
        <w:t>формі</w:t>
      </w:r>
      <w:r w:rsidRPr="00384FBC">
        <w:rPr>
          <w:spacing w:val="-4"/>
        </w:rPr>
        <w:t xml:space="preserve"> </w:t>
      </w:r>
      <w:r w:rsidRPr="00384FBC">
        <w:t>на</w:t>
      </w:r>
      <w:r w:rsidRPr="00384FBC">
        <w:rPr>
          <w:spacing w:val="-4"/>
        </w:rPr>
        <w:t xml:space="preserve"> </w:t>
      </w:r>
      <w:r w:rsidRPr="00384FBC">
        <w:t>ім’я</w:t>
      </w:r>
      <w:r w:rsidRPr="00384FBC">
        <w:rPr>
          <w:spacing w:val="-4"/>
        </w:rPr>
        <w:t xml:space="preserve"> </w:t>
      </w:r>
      <w:r w:rsidRPr="00384FBC">
        <w:t>голови</w:t>
      </w:r>
      <w:r w:rsidRPr="00384FBC">
        <w:rPr>
          <w:spacing w:val="-5"/>
        </w:rPr>
        <w:t xml:space="preserve"> </w:t>
      </w:r>
      <w:r w:rsidRPr="00384FBC">
        <w:t>комісії,</w:t>
      </w:r>
      <w:r w:rsidRPr="00384FBC">
        <w:rPr>
          <w:spacing w:val="-4"/>
        </w:rPr>
        <w:t xml:space="preserve"> </w:t>
      </w:r>
      <w:r w:rsidRPr="00384FBC">
        <w:t>а в разі його відсутності чи виникнення в нього конфлікту інтересів, – на ім’я заступника голови комісії чи за тих же обставин на ім’я іншого члена комісії, головуючого на засіданні комісії до початку розгляду питання, щодо якого виникли відповідні підстави.</w:t>
      </w:r>
    </w:p>
    <w:p w:rsidR="00384FBC" w:rsidRPr="00384FBC" w:rsidRDefault="00384FBC" w:rsidP="005A008C">
      <w:pPr>
        <w:pStyle w:val="a9"/>
        <w:spacing w:line="240" w:lineRule="auto"/>
        <w:ind w:firstLine="567"/>
      </w:pPr>
      <w:r w:rsidRPr="00384FBC">
        <w:t>Голова, заступник голови комісії або головуючий на засіданні комісії, а в разі якщо відвід заявлений комусь із них, секретар комісії зобов’язаний ознайомити члена комісії, в тому числі голову чи заступника голови комісії, якому заявлено відвід, із заявою про його відвід.</w:t>
      </w:r>
    </w:p>
    <w:p w:rsidR="00384FBC" w:rsidRPr="00384FBC" w:rsidRDefault="00384FBC" w:rsidP="005A008C">
      <w:pPr>
        <w:pStyle w:val="a9"/>
        <w:spacing w:line="240" w:lineRule="auto"/>
        <w:ind w:firstLine="567"/>
      </w:pPr>
      <w:r w:rsidRPr="00384FBC">
        <w:t>Під час розгляду заяви про відвід на засіданні комісії, член комісії, в тому числі</w:t>
      </w:r>
      <w:r w:rsidRPr="00384FBC">
        <w:rPr>
          <w:spacing w:val="-2"/>
        </w:rPr>
        <w:t xml:space="preserve"> </w:t>
      </w:r>
      <w:r w:rsidRPr="00384FBC">
        <w:t>голова</w:t>
      </w:r>
      <w:r w:rsidRPr="00384FBC">
        <w:rPr>
          <w:spacing w:val="-2"/>
        </w:rPr>
        <w:t xml:space="preserve"> </w:t>
      </w:r>
      <w:r w:rsidRPr="00384FBC">
        <w:t>та</w:t>
      </w:r>
      <w:r w:rsidRPr="00384FBC">
        <w:rPr>
          <w:spacing w:val="-2"/>
        </w:rPr>
        <w:t xml:space="preserve"> </w:t>
      </w:r>
      <w:r w:rsidRPr="00384FBC">
        <w:t>заступник</w:t>
      </w:r>
      <w:r w:rsidRPr="00384FBC">
        <w:rPr>
          <w:spacing w:val="-2"/>
        </w:rPr>
        <w:t xml:space="preserve"> </w:t>
      </w:r>
      <w:r w:rsidRPr="00384FBC">
        <w:t>голови</w:t>
      </w:r>
      <w:r w:rsidRPr="00384FBC">
        <w:rPr>
          <w:spacing w:val="-2"/>
        </w:rPr>
        <w:t xml:space="preserve"> </w:t>
      </w:r>
      <w:r w:rsidRPr="00384FBC">
        <w:t>комісії,</w:t>
      </w:r>
      <w:r w:rsidRPr="00384FBC">
        <w:rPr>
          <w:spacing w:val="-2"/>
        </w:rPr>
        <w:t xml:space="preserve"> </w:t>
      </w:r>
      <w:r w:rsidRPr="00384FBC">
        <w:t>якому</w:t>
      </w:r>
      <w:r w:rsidRPr="00384FBC">
        <w:rPr>
          <w:spacing w:val="-2"/>
        </w:rPr>
        <w:t xml:space="preserve"> </w:t>
      </w:r>
      <w:r w:rsidRPr="00384FBC">
        <w:t>заявлено</w:t>
      </w:r>
      <w:r w:rsidRPr="00384FBC">
        <w:rPr>
          <w:spacing w:val="-2"/>
        </w:rPr>
        <w:t xml:space="preserve"> </w:t>
      </w:r>
      <w:r w:rsidRPr="00384FBC">
        <w:t>відвід,</w:t>
      </w:r>
      <w:r w:rsidRPr="00384FBC">
        <w:rPr>
          <w:spacing w:val="-2"/>
        </w:rPr>
        <w:t xml:space="preserve"> </w:t>
      </w:r>
      <w:r w:rsidRPr="00384FBC">
        <w:t>не</w:t>
      </w:r>
      <w:r w:rsidRPr="00384FBC">
        <w:rPr>
          <w:spacing w:val="-2"/>
        </w:rPr>
        <w:t xml:space="preserve"> </w:t>
      </w:r>
      <w:r w:rsidRPr="00384FBC">
        <w:t>бере</w:t>
      </w:r>
      <w:r w:rsidRPr="00384FBC">
        <w:rPr>
          <w:spacing w:val="-2"/>
        </w:rPr>
        <w:t xml:space="preserve"> </w:t>
      </w:r>
      <w:r w:rsidRPr="00384FBC">
        <w:t>участі</w:t>
      </w:r>
      <w:r w:rsidRPr="00384FBC">
        <w:rPr>
          <w:spacing w:val="-2"/>
        </w:rPr>
        <w:t xml:space="preserve"> </w:t>
      </w:r>
      <w:r w:rsidRPr="00384FBC">
        <w:t>в голосуванні, але має право надати свої пояснення.</w:t>
      </w:r>
    </w:p>
    <w:p w:rsidR="00384FBC" w:rsidRPr="00384FBC" w:rsidRDefault="00384FBC" w:rsidP="005A008C">
      <w:pPr>
        <w:pStyle w:val="a9"/>
        <w:spacing w:line="240" w:lineRule="auto"/>
        <w:ind w:firstLine="567"/>
      </w:pPr>
      <w:r w:rsidRPr="00384FBC">
        <w:t>За результатами розгляду заяви про відвід комісія ухвалює рішення про її задоволення або про відмову в задоволенні.</w:t>
      </w:r>
    </w:p>
    <w:p w:rsidR="00384FBC" w:rsidRPr="00384FBC" w:rsidRDefault="00384FBC" w:rsidP="005A008C">
      <w:pPr>
        <w:pStyle w:val="a9"/>
        <w:spacing w:line="240" w:lineRule="auto"/>
        <w:ind w:firstLine="567"/>
      </w:pPr>
      <w:r w:rsidRPr="00384FBC">
        <w:t>У</w:t>
      </w:r>
      <w:r w:rsidRPr="00384FBC">
        <w:rPr>
          <w:spacing w:val="-11"/>
        </w:rPr>
        <w:t xml:space="preserve"> </w:t>
      </w:r>
      <w:r w:rsidRPr="00384FBC">
        <w:t>разі</w:t>
      </w:r>
      <w:r w:rsidRPr="00384FBC">
        <w:rPr>
          <w:spacing w:val="-12"/>
        </w:rPr>
        <w:t xml:space="preserve"> </w:t>
      </w:r>
      <w:r w:rsidRPr="00384FBC">
        <w:t>надходження</w:t>
      </w:r>
      <w:r w:rsidRPr="00384FBC">
        <w:rPr>
          <w:spacing w:val="-11"/>
        </w:rPr>
        <w:t xml:space="preserve"> </w:t>
      </w:r>
      <w:r w:rsidRPr="00384FBC">
        <w:t>заяви</w:t>
      </w:r>
      <w:r w:rsidRPr="00384FBC">
        <w:rPr>
          <w:spacing w:val="-11"/>
        </w:rPr>
        <w:t xml:space="preserve"> </w:t>
      </w:r>
      <w:r w:rsidRPr="00384FBC">
        <w:t>про</w:t>
      </w:r>
      <w:r w:rsidRPr="00384FBC">
        <w:rPr>
          <w:spacing w:val="-11"/>
        </w:rPr>
        <w:t xml:space="preserve"> </w:t>
      </w:r>
      <w:r w:rsidRPr="00384FBC">
        <w:t>відвід</w:t>
      </w:r>
      <w:r w:rsidRPr="00384FBC">
        <w:rPr>
          <w:spacing w:val="-11"/>
        </w:rPr>
        <w:t xml:space="preserve"> </w:t>
      </w:r>
      <w:r w:rsidRPr="00384FBC">
        <w:t>усім</w:t>
      </w:r>
      <w:r w:rsidRPr="00384FBC">
        <w:rPr>
          <w:spacing w:val="-12"/>
        </w:rPr>
        <w:t xml:space="preserve"> </w:t>
      </w:r>
      <w:r w:rsidRPr="00384FBC">
        <w:t>або</w:t>
      </w:r>
      <w:r w:rsidRPr="00384FBC">
        <w:rPr>
          <w:spacing w:val="-11"/>
        </w:rPr>
        <w:t xml:space="preserve"> </w:t>
      </w:r>
      <w:r w:rsidRPr="00384FBC">
        <w:t>кільком</w:t>
      </w:r>
      <w:r w:rsidRPr="00384FBC">
        <w:rPr>
          <w:spacing w:val="-11"/>
        </w:rPr>
        <w:t xml:space="preserve"> </w:t>
      </w:r>
      <w:r w:rsidRPr="00384FBC">
        <w:t>членам</w:t>
      </w:r>
      <w:r w:rsidRPr="00384FBC">
        <w:rPr>
          <w:spacing w:val="-12"/>
        </w:rPr>
        <w:t xml:space="preserve"> </w:t>
      </w:r>
      <w:r w:rsidRPr="00384FBC">
        <w:t>комісії,</w:t>
      </w:r>
      <w:r w:rsidRPr="00384FBC">
        <w:rPr>
          <w:spacing w:val="-11"/>
        </w:rPr>
        <w:t xml:space="preserve"> </w:t>
      </w:r>
      <w:r w:rsidRPr="00384FBC">
        <w:t>в</w:t>
      </w:r>
      <w:r w:rsidRPr="00384FBC">
        <w:rPr>
          <w:spacing w:val="-11"/>
        </w:rPr>
        <w:t xml:space="preserve"> </w:t>
      </w:r>
      <w:r w:rsidRPr="00384FBC">
        <w:t>тому числі голові та заступнику голови комісії, що виключає можливість ухвалення рішення, розгляд заяви про відвід здійснюють усі члени комісії, в тому числі голова та заступник голови комісії, присутні на засіданні.</w:t>
      </w:r>
    </w:p>
    <w:p w:rsidR="00384FBC" w:rsidRPr="00384FBC" w:rsidRDefault="00384FBC" w:rsidP="005A008C">
      <w:pPr>
        <w:pStyle w:val="ad"/>
        <w:widowControl w:val="0"/>
        <w:numPr>
          <w:ilvl w:val="0"/>
          <w:numId w:val="4"/>
        </w:numPr>
        <w:tabs>
          <w:tab w:val="left" w:pos="85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Персональні дані кандидатів та інших осіб збираються, зберігаються, публікуються та обробляються винятково для цілей проведення відбору відповідно до законодавства України про захист персональних даних.</w:t>
      </w:r>
    </w:p>
    <w:p w:rsidR="00384FBC" w:rsidRPr="00384FBC" w:rsidRDefault="00384FBC" w:rsidP="005A008C">
      <w:pPr>
        <w:pStyle w:val="ad"/>
        <w:widowControl w:val="0"/>
        <w:numPr>
          <w:ilvl w:val="0"/>
          <w:numId w:val="4"/>
        </w:numPr>
        <w:tabs>
          <w:tab w:val="left" w:pos="85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Рішення комісії, ухвалені за результатами голосування на її засіданнях, викладаються у протоколі засідання комісії з подальшим створенням окремого документа – рішення.</w:t>
      </w:r>
    </w:p>
    <w:p w:rsidR="00384FBC" w:rsidRPr="00384FBC" w:rsidRDefault="00384FBC" w:rsidP="00CA7095">
      <w:pPr>
        <w:pStyle w:val="a9"/>
        <w:spacing w:line="240" w:lineRule="auto"/>
        <w:ind w:left="568"/>
      </w:pPr>
      <w:r w:rsidRPr="00384FBC">
        <w:t>У</w:t>
      </w:r>
      <w:r w:rsidRPr="00384FBC">
        <w:rPr>
          <w:spacing w:val="-2"/>
        </w:rPr>
        <w:t xml:space="preserve"> </w:t>
      </w:r>
      <w:r w:rsidRPr="00384FBC">
        <w:t>рішеннях комісії</w:t>
      </w:r>
      <w:r w:rsidRPr="00384FBC">
        <w:rPr>
          <w:spacing w:val="-1"/>
        </w:rPr>
        <w:t xml:space="preserve"> </w:t>
      </w:r>
      <w:r w:rsidRPr="00384FBC">
        <w:rPr>
          <w:spacing w:val="-2"/>
        </w:rPr>
        <w:t>зазначаються:</w:t>
      </w:r>
    </w:p>
    <w:p w:rsidR="00384FBC" w:rsidRPr="00384FBC" w:rsidRDefault="00384FBC" w:rsidP="00CA7095">
      <w:pPr>
        <w:pStyle w:val="a9"/>
        <w:spacing w:line="240" w:lineRule="auto"/>
        <w:ind w:left="568"/>
      </w:pPr>
      <w:r w:rsidRPr="00384FBC">
        <w:t>дата</w:t>
      </w:r>
      <w:r w:rsidRPr="00384FBC">
        <w:rPr>
          <w:spacing w:val="-4"/>
        </w:rPr>
        <w:t xml:space="preserve"> </w:t>
      </w:r>
      <w:r w:rsidRPr="00384FBC">
        <w:t xml:space="preserve">ухвалення </w:t>
      </w:r>
      <w:r w:rsidRPr="00384FBC">
        <w:rPr>
          <w:spacing w:val="-2"/>
        </w:rPr>
        <w:t>рішення;</w:t>
      </w:r>
    </w:p>
    <w:p w:rsidR="00384FBC" w:rsidRPr="00384FBC" w:rsidRDefault="00384FBC" w:rsidP="00CA7095">
      <w:pPr>
        <w:pStyle w:val="a9"/>
        <w:spacing w:line="240" w:lineRule="auto"/>
        <w:ind w:firstLine="567"/>
      </w:pPr>
      <w:r w:rsidRPr="00384FBC">
        <w:t>прізвища</w:t>
      </w:r>
      <w:r w:rsidRPr="00384FBC">
        <w:rPr>
          <w:spacing w:val="-9"/>
        </w:rPr>
        <w:t xml:space="preserve"> </w:t>
      </w:r>
      <w:r w:rsidRPr="00384FBC">
        <w:t>та</w:t>
      </w:r>
      <w:r w:rsidRPr="00384FBC">
        <w:rPr>
          <w:spacing w:val="-9"/>
        </w:rPr>
        <w:t xml:space="preserve"> </w:t>
      </w:r>
      <w:r w:rsidRPr="00384FBC">
        <w:t>ініціали</w:t>
      </w:r>
      <w:r w:rsidRPr="00384FBC">
        <w:rPr>
          <w:spacing w:val="-10"/>
        </w:rPr>
        <w:t xml:space="preserve"> </w:t>
      </w:r>
      <w:r w:rsidRPr="00384FBC">
        <w:t>членів</w:t>
      </w:r>
      <w:r w:rsidRPr="00384FBC">
        <w:rPr>
          <w:spacing w:val="-11"/>
        </w:rPr>
        <w:t xml:space="preserve"> </w:t>
      </w:r>
      <w:r w:rsidRPr="00384FBC">
        <w:t>комісії,</w:t>
      </w:r>
      <w:r w:rsidRPr="00384FBC">
        <w:rPr>
          <w:spacing w:val="-10"/>
        </w:rPr>
        <w:t xml:space="preserve"> </w:t>
      </w:r>
      <w:r w:rsidRPr="00384FBC">
        <w:t>які</w:t>
      </w:r>
      <w:r w:rsidRPr="00384FBC">
        <w:rPr>
          <w:spacing w:val="-9"/>
        </w:rPr>
        <w:t xml:space="preserve"> </w:t>
      </w:r>
      <w:r w:rsidRPr="00384FBC">
        <w:t>ухвалили</w:t>
      </w:r>
      <w:r w:rsidRPr="00384FBC">
        <w:rPr>
          <w:spacing w:val="-10"/>
        </w:rPr>
        <w:t xml:space="preserve"> </w:t>
      </w:r>
      <w:r w:rsidRPr="00384FBC">
        <w:t>рішення;</w:t>
      </w:r>
      <w:r w:rsidRPr="00384FBC">
        <w:rPr>
          <w:spacing w:val="-4"/>
        </w:rPr>
        <w:t xml:space="preserve"> </w:t>
      </w:r>
      <w:r w:rsidRPr="00384FBC">
        <w:t>питання,</w:t>
      </w:r>
      <w:r w:rsidRPr="00384FBC">
        <w:rPr>
          <w:spacing w:val="-4"/>
        </w:rPr>
        <w:t xml:space="preserve"> </w:t>
      </w:r>
      <w:r w:rsidRPr="00384FBC">
        <w:t xml:space="preserve">що </w:t>
      </w:r>
      <w:r w:rsidRPr="00384FBC">
        <w:rPr>
          <w:spacing w:val="-2"/>
        </w:rPr>
        <w:t>розглядалось;</w:t>
      </w:r>
    </w:p>
    <w:p w:rsidR="00384FBC" w:rsidRPr="00384FBC" w:rsidRDefault="00384FBC" w:rsidP="00CA7095">
      <w:pPr>
        <w:pStyle w:val="a9"/>
        <w:spacing w:line="240" w:lineRule="auto"/>
      </w:pPr>
      <w:r w:rsidRPr="00384FBC">
        <w:t>обґрунтування</w:t>
      </w:r>
      <w:r w:rsidRPr="00384FBC">
        <w:rPr>
          <w:spacing w:val="-18"/>
        </w:rPr>
        <w:t xml:space="preserve"> </w:t>
      </w:r>
      <w:r w:rsidRPr="00384FBC">
        <w:t>ухваленого</w:t>
      </w:r>
      <w:r w:rsidRPr="00384FBC">
        <w:rPr>
          <w:spacing w:val="-18"/>
        </w:rPr>
        <w:t xml:space="preserve"> </w:t>
      </w:r>
      <w:r w:rsidRPr="00384FBC">
        <w:t>рішення;</w:t>
      </w:r>
      <w:r w:rsidRPr="00384FBC">
        <w:rPr>
          <w:spacing w:val="-7"/>
        </w:rPr>
        <w:t xml:space="preserve"> </w:t>
      </w:r>
      <w:r w:rsidRPr="00384FBC">
        <w:t>суть</w:t>
      </w:r>
      <w:r w:rsidRPr="00384FBC">
        <w:rPr>
          <w:spacing w:val="-3"/>
        </w:rPr>
        <w:t xml:space="preserve"> </w:t>
      </w:r>
      <w:r w:rsidRPr="00384FBC">
        <w:t>прийнятого</w:t>
      </w:r>
      <w:r w:rsidRPr="00384FBC">
        <w:rPr>
          <w:spacing w:val="-2"/>
        </w:rPr>
        <w:t xml:space="preserve"> рішення.</w:t>
      </w:r>
    </w:p>
    <w:p w:rsidR="00384FBC" w:rsidRPr="00384FBC" w:rsidRDefault="00384FBC" w:rsidP="00CA7095">
      <w:pPr>
        <w:pStyle w:val="a9"/>
        <w:spacing w:line="240" w:lineRule="auto"/>
        <w:ind w:firstLine="567"/>
      </w:pPr>
      <w:r w:rsidRPr="00384FBC">
        <w:t>За</w:t>
      </w:r>
      <w:r w:rsidRPr="00384FBC">
        <w:rPr>
          <w:spacing w:val="-4"/>
        </w:rPr>
        <w:t xml:space="preserve"> </w:t>
      </w:r>
      <w:r w:rsidRPr="00384FBC">
        <w:t>наявності</w:t>
      </w:r>
      <w:r w:rsidRPr="00384FBC">
        <w:rPr>
          <w:spacing w:val="-4"/>
        </w:rPr>
        <w:t xml:space="preserve"> </w:t>
      </w:r>
      <w:r w:rsidRPr="00384FBC">
        <w:t>окремої</w:t>
      </w:r>
      <w:r w:rsidRPr="00384FBC">
        <w:rPr>
          <w:spacing w:val="-4"/>
        </w:rPr>
        <w:t xml:space="preserve"> </w:t>
      </w:r>
      <w:r w:rsidRPr="00384FBC">
        <w:t>думки</w:t>
      </w:r>
      <w:r w:rsidRPr="00384FBC">
        <w:rPr>
          <w:spacing w:val="-5"/>
        </w:rPr>
        <w:t xml:space="preserve"> </w:t>
      </w:r>
      <w:r w:rsidRPr="00384FBC">
        <w:t>члена</w:t>
      </w:r>
      <w:r w:rsidRPr="00384FBC">
        <w:rPr>
          <w:spacing w:val="-4"/>
        </w:rPr>
        <w:t xml:space="preserve"> </w:t>
      </w:r>
      <w:r w:rsidRPr="00384FBC">
        <w:t>комісії,</w:t>
      </w:r>
      <w:r w:rsidRPr="00384FBC">
        <w:rPr>
          <w:spacing w:val="-4"/>
        </w:rPr>
        <w:t xml:space="preserve"> </w:t>
      </w:r>
      <w:r w:rsidRPr="00384FBC">
        <w:t>вона</w:t>
      </w:r>
      <w:r w:rsidRPr="00384FBC">
        <w:rPr>
          <w:spacing w:val="-4"/>
        </w:rPr>
        <w:t xml:space="preserve"> </w:t>
      </w:r>
      <w:r w:rsidRPr="00384FBC">
        <w:t>викладається</w:t>
      </w:r>
      <w:r w:rsidRPr="00384FBC">
        <w:rPr>
          <w:spacing w:val="-4"/>
        </w:rPr>
        <w:t xml:space="preserve"> </w:t>
      </w:r>
      <w:r w:rsidRPr="00384FBC">
        <w:t>у</w:t>
      </w:r>
      <w:r w:rsidRPr="00384FBC">
        <w:rPr>
          <w:spacing w:val="-4"/>
        </w:rPr>
        <w:t xml:space="preserve"> </w:t>
      </w:r>
      <w:r w:rsidRPr="00384FBC">
        <w:t>письмовій формі та протягом двох днів додається до рішення.</w:t>
      </w:r>
    </w:p>
    <w:p w:rsidR="00384FBC" w:rsidRPr="00384FBC" w:rsidRDefault="00384FBC" w:rsidP="00CA7095">
      <w:pPr>
        <w:pStyle w:val="a9"/>
        <w:spacing w:line="240" w:lineRule="auto"/>
      </w:pPr>
    </w:p>
    <w:p w:rsidR="00384FBC" w:rsidRPr="00384FBC" w:rsidRDefault="00384FBC" w:rsidP="00CA7095">
      <w:pPr>
        <w:spacing w:line="240" w:lineRule="auto"/>
        <w:ind w:left="3586"/>
        <w:rPr>
          <w:rFonts w:ascii="Times New Roman" w:hAnsi="Times New Roman" w:cs="Times New Roman"/>
          <w:b/>
          <w:sz w:val="28"/>
          <w:szCs w:val="28"/>
        </w:rPr>
      </w:pPr>
      <w:r w:rsidRPr="00384FBC">
        <w:rPr>
          <w:rFonts w:ascii="Times New Roman" w:hAnsi="Times New Roman" w:cs="Times New Roman"/>
          <w:b/>
          <w:sz w:val="28"/>
          <w:szCs w:val="28"/>
        </w:rPr>
        <w:t>V.</w:t>
      </w:r>
      <w:r w:rsidRPr="00384FBC">
        <w:rPr>
          <w:rFonts w:ascii="Times New Roman" w:hAnsi="Times New Roman" w:cs="Times New Roman"/>
          <w:b/>
          <w:spacing w:val="-4"/>
          <w:sz w:val="28"/>
          <w:szCs w:val="28"/>
        </w:rPr>
        <w:t xml:space="preserve"> </w:t>
      </w:r>
      <w:r w:rsidRPr="00384FBC">
        <w:rPr>
          <w:rFonts w:ascii="Times New Roman" w:hAnsi="Times New Roman" w:cs="Times New Roman"/>
          <w:b/>
          <w:sz w:val="28"/>
          <w:szCs w:val="28"/>
        </w:rPr>
        <w:t>Порядок</w:t>
      </w:r>
      <w:r w:rsidRPr="00384FBC">
        <w:rPr>
          <w:rFonts w:ascii="Times New Roman" w:hAnsi="Times New Roman" w:cs="Times New Roman"/>
          <w:b/>
          <w:spacing w:val="-3"/>
          <w:sz w:val="28"/>
          <w:szCs w:val="28"/>
        </w:rPr>
        <w:t xml:space="preserve"> </w:t>
      </w:r>
      <w:r w:rsidRPr="00384FBC">
        <w:rPr>
          <w:rFonts w:ascii="Times New Roman" w:hAnsi="Times New Roman" w:cs="Times New Roman"/>
          <w:b/>
          <w:spacing w:val="-2"/>
          <w:sz w:val="28"/>
          <w:szCs w:val="28"/>
        </w:rPr>
        <w:t>відбору</w:t>
      </w:r>
    </w:p>
    <w:p w:rsidR="00384FBC" w:rsidRPr="00384FBC" w:rsidRDefault="00384FBC" w:rsidP="00384FBC">
      <w:pPr>
        <w:pStyle w:val="a9"/>
        <w:rPr>
          <w:b/>
        </w:rPr>
      </w:pPr>
    </w:p>
    <w:p w:rsidR="00384FBC" w:rsidRPr="00384FBC" w:rsidRDefault="00384FBC" w:rsidP="00384FBC">
      <w:pPr>
        <w:pStyle w:val="ad"/>
        <w:widowControl w:val="0"/>
        <w:numPr>
          <w:ilvl w:val="0"/>
          <w:numId w:val="3"/>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 xml:space="preserve">Відбір кандидатів на посади фахівців із супроводу проводиться в три </w:t>
      </w:r>
      <w:r w:rsidRPr="00384FBC">
        <w:rPr>
          <w:rFonts w:ascii="Times New Roman" w:hAnsi="Times New Roman" w:cs="Times New Roman"/>
          <w:spacing w:val="-2"/>
          <w:sz w:val="28"/>
          <w:szCs w:val="28"/>
        </w:rPr>
        <w:t>етапи:</w:t>
      </w:r>
    </w:p>
    <w:p w:rsidR="00384FBC" w:rsidRPr="00384FBC" w:rsidRDefault="00384FBC" w:rsidP="00384FBC">
      <w:pPr>
        <w:pStyle w:val="ad"/>
        <w:widowControl w:val="0"/>
        <w:numPr>
          <w:ilvl w:val="1"/>
          <w:numId w:val="3"/>
        </w:numPr>
        <w:tabs>
          <w:tab w:val="left" w:pos="850"/>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прийом заяв та інших документів від кандидатів засобами Реєстру (при уточненні даних – у паперовому вигляді;</w:t>
      </w:r>
    </w:p>
    <w:p w:rsidR="00384FBC" w:rsidRPr="00384FBC" w:rsidRDefault="00384FBC" w:rsidP="00384FBC">
      <w:pPr>
        <w:pStyle w:val="ad"/>
        <w:widowControl w:val="0"/>
        <w:numPr>
          <w:ilvl w:val="1"/>
          <w:numId w:val="3"/>
        </w:numPr>
        <w:tabs>
          <w:tab w:val="left" w:pos="850"/>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проведення</w:t>
      </w:r>
      <w:r w:rsidRPr="00384FBC">
        <w:rPr>
          <w:rFonts w:ascii="Times New Roman" w:hAnsi="Times New Roman" w:cs="Times New Roman"/>
          <w:spacing w:val="-16"/>
          <w:sz w:val="28"/>
          <w:szCs w:val="28"/>
        </w:rPr>
        <w:t xml:space="preserve"> </w:t>
      </w:r>
      <w:r w:rsidRPr="00384FBC">
        <w:rPr>
          <w:rFonts w:ascii="Times New Roman" w:hAnsi="Times New Roman" w:cs="Times New Roman"/>
          <w:sz w:val="28"/>
          <w:szCs w:val="28"/>
        </w:rPr>
        <w:t>тестування</w:t>
      </w:r>
      <w:r w:rsidRPr="00384FBC">
        <w:rPr>
          <w:rFonts w:ascii="Times New Roman" w:hAnsi="Times New Roman" w:cs="Times New Roman"/>
          <w:spacing w:val="-16"/>
          <w:sz w:val="28"/>
          <w:szCs w:val="28"/>
        </w:rPr>
        <w:t xml:space="preserve"> </w:t>
      </w:r>
      <w:r w:rsidRPr="00384FBC">
        <w:rPr>
          <w:rFonts w:ascii="Times New Roman" w:hAnsi="Times New Roman" w:cs="Times New Roman"/>
          <w:sz w:val="28"/>
          <w:szCs w:val="28"/>
        </w:rPr>
        <w:t>(психологічне,</w:t>
      </w:r>
      <w:r w:rsidRPr="00384FBC">
        <w:rPr>
          <w:rFonts w:ascii="Times New Roman" w:hAnsi="Times New Roman" w:cs="Times New Roman"/>
          <w:spacing w:val="-16"/>
          <w:sz w:val="28"/>
          <w:szCs w:val="28"/>
        </w:rPr>
        <w:t xml:space="preserve"> </w:t>
      </w:r>
      <w:r w:rsidRPr="00384FBC">
        <w:rPr>
          <w:rFonts w:ascii="Times New Roman" w:hAnsi="Times New Roman" w:cs="Times New Roman"/>
          <w:sz w:val="28"/>
          <w:szCs w:val="28"/>
        </w:rPr>
        <w:t>на</w:t>
      </w:r>
      <w:r w:rsidRPr="00384FBC">
        <w:rPr>
          <w:rFonts w:ascii="Times New Roman" w:hAnsi="Times New Roman" w:cs="Times New Roman"/>
          <w:spacing w:val="-16"/>
          <w:sz w:val="28"/>
          <w:szCs w:val="28"/>
        </w:rPr>
        <w:t xml:space="preserve"> </w:t>
      </w:r>
      <w:r w:rsidRPr="00384FBC">
        <w:rPr>
          <w:rFonts w:ascii="Times New Roman" w:hAnsi="Times New Roman" w:cs="Times New Roman"/>
          <w:sz w:val="28"/>
          <w:szCs w:val="28"/>
        </w:rPr>
        <w:t>знання</w:t>
      </w:r>
      <w:r w:rsidRPr="00384FBC">
        <w:rPr>
          <w:rFonts w:ascii="Times New Roman" w:hAnsi="Times New Roman" w:cs="Times New Roman"/>
          <w:spacing w:val="-16"/>
          <w:sz w:val="28"/>
          <w:szCs w:val="28"/>
        </w:rPr>
        <w:t xml:space="preserve"> </w:t>
      </w:r>
      <w:r w:rsidRPr="00384FBC">
        <w:rPr>
          <w:rFonts w:ascii="Times New Roman" w:hAnsi="Times New Roman" w:cs="Times New Roman"/>
          <w:sz w:val="28"/>
          <w:szCs w:val="28"/>
        </w:rPr>
        <w:t>законодавства)</w:t>
      </w:r>
      <w:r w:rsidRPr="00384FBC">
        <w:rPr>
          <w:rFonts w:ascii="Times New Roman" w:hAnsi="Times New Roman" w:cs="Times New Roman"/>
          <w:spacing w:val="-16"/>
          <w:sz w:val="28"/>
          <w:szCs w:val="28"/>
        </w:rPr>
        <w:t xml:space="preserve"> </w:t>
      </w:r>
      <w:r w:rsidRPr="00384FBC">
        <w:rPr>
          <w:rFonts w:ascii="Times New Roman" w:hAnsi="Times New Roman" w:cs="Times New Roman"/>
          <w:sz w:val="28"/>
          <w:szCs w:val="28"/>
        </w:rPr>
        <w:t xml:space="preserve">засобами </w:t>
      </w:r>
      <w:r w:rsidRPr="00384FBC">
        <w:rPr>
          <w:rFonts w:ascii="Times New Roman" w:hAnsi="Times New Roman" w:cs="Times New Roman"/>
          <w:spacing w:val="-2"/>
          <w:sz w:val="28"/>
          <w:szCs w:val="28"/>
        </w:rPr>
        <w:t>Реєстру;</w:t>
      </w:r>
    </w:p>
    <w:p w:rsidR="00384FBC" w:rsidRPr="00384FBC" w:rsidRDefault="00384FBC" w:rsidP="00384FBC">
      <w:pPr>
        <w:pStyle w:val="ad"/>
        <w:widowControl w:val="0"/>
        <w:numPr>
          <w:ilvl w:val="1"/>
          <w:numId w:val="3"/>
        </w:numPr>
        <w:tabs>
          <w:tab w:val="left" w:pos="850"/>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проведення</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співбесіди</w:t>
      </w:r>
      <w:r w:rsidRPr="00384FBC">
        <w:rPr>
          <w:rFonts w:ascii="Times New Roman" w:hAnsi="Times New Roman" w:cs="Times New Roman"/>
          <w:spacing w:val="-2"/>
          <w:sz w:val="28"/>
          <w:szCs w:val="28"/>
        </w:rPr>
        <w:t xml:space="preserve"> </w:t>
      </w:r>
      <w:r w:rsidRPr="00384FBC">
        <w:rPr>
          <w:rFonts w:ascii="Times New Roman" w:hAnsi="Times New Roman" w:cs="Times New Roman"/>
          <w:sz w:val="28"/>
          <w:szCs w:val="28"/>
        </w:rPr>
        <w:t xml:space="preserve">(інтерв’ю) </w:t>
      </w:r>
      <w:r w:rsidRPr="00384FBC">
        <w:rPr>
          <w:rFonts w:ascii="Times New Roman" w:hAnsi="Times New Roman" w:cs="Times New Roman"/>
          <w:spacing w:val="-2"/>
          <w:sz w:val="28"/>
          <w:szCs w:val="28"/>
        </w:rPr>
        <w:t>кандидатів.</w:t>
      </w:r>
    </w:p>
    <w:p w:rsidR="00384FBC" w:rsidRPr="00384FBC" w:rsidRDefault="00384FBC" w:rsidP="00384FBC">
      <w:pPr>
        <w:pStyle w:val="ad"/>
        <w:widowControl w:val="0"/>
        <w:numPr>
          <w:ilvl w:val="0"/>
          <w:numId w:val="3"/>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Порядок та процедура подачі заяв та документів, а також проходження тестування визначаються Порядком забезпечення діяльності фахівців із супроводу ветеранів війни та демобілізованих осіб, затвердженого постановою Кабінету Міністрів України від 02 серпня 2024 року № 881.</w:t>
      </w:r>
    </w:p>
    <w:p w:rsidR="00384FBC" w:rsidRPr="00384FBC" w:rsidRDefault="00384FBC" w:rsidP="00384FBC">
      <w:pPr>
        <w:pStyle w:val="ad"/>
        <w:widowControl w:val="0"/>
        <w:numPr>
          <w:ilvl w:val="0"/>
          <w:numId w:val="3"/>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Автоматична перевірка заяви та документів, а також проведення тестування,</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в</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тому</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числі</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психологічного</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(на</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визначення</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рівня</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емпатії,</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стійкості, тривожності та комунікативних здібностей), здійснюється засобами Реєстру.</w:t>
      </w:r>
    </w:p>
    <w:p w:rsidR="00384FBC" w:rsidRPr="00384FBC" w:rsidRDefault="00384FBC" w:rsidP="00384FBC">
      <w:pPr>
        <w:pStyle w:val="ad"/>
        <w:widowControl w:val="0"/>
        <w:numPr>
          <w:ilvl w:val="0"/>
          <w:numId w:val="3"/>
        </w:numPr>
        <w:tabs>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Для забезпечення загального психологічного оцінювання кандидатів до роботи комісії рекомендується залучати психологів – фахівців, які здобули освіту за спеціальністю (053) “Психологія” з рівнем кваліфікації спеціаліст/магістр, надаючи перевагу психологам, які пройшли підготовку за освітніми програмами “Психотерапія”.</w:t>
      </w:r>
    </w:p>
    <w:p w:rsidR="00384FBC" w:rsidRPr="00384FBC" w:rsidRDefault="00384FBC" w:rsidP="005A008C">
      <w:pPr>
        <w:pStyle w:val="a9"/>
        <w:spacing w:line="240" w:lineRule="auto"/>
        <w:ind w:right="-1" w:firstLine="567"/>
      </w:pPr>
      <w:r w:rsidRPr="00384FBC">
        <w:t xml:space="preserve">Психолог, залучений до роботи комісії, за результатами психологічного тестування та, в разі необхідності, під час співбесіди (інтерв’ю) кандидата </w:t>
      </w:r>
      <w:r w:rsidRPr="00384FBC">
        <w:rPr>
          <w:spacing w:val="-2"/>
        </w:rPr>
        <w:t>здійснює:</w:t>
      </w:r>
    </w:p>
    <w:p w:rsidR="00384FBC" w:rsidRPr="00384FBC" w:rsidRDefault="00384FBC" w:rsidP="005A008C">
      <w:pPr>
        <w:pStyle w:val="a9"/>
        <w:spacing w:line="240" w:lineRule="auto"/>
        <w:ind w:right="-1" w:firstLine="567"/>
      </w:pPr>
      <w:r w:rsidRPr="00384FBC">
        <w:t>оцінку особистісних якостей кандидата, а також його готовність до виконання обов’язків фахівця із супроводу;</w:t>
      </w:r>
    </w:p>
    <w:p w:rsidR="00384FBC" w:rsidRPr="00384FBC" w:rsidRDefault="00384FBC" w:rsidP="005A008C">
      <w:pPr>
        <w:pStyle w:val="a9"/>
        <w:spacing w:line="240" w:lineRule="auto"/>
        <w:ind w:right="-1" w:firstLine="567"/>
      </w:pPr>
      <w:r w:rsidRPr="00384FBC">
        <w:t>визначення рівня стресостійкості, емоційної стабільності, психологічної готовності до роботи з ветеранами війни та членами їх сімей, комунікаційних навичок та інших важливих особистісних характеристик.</w:t>
      </w:r>
    </w:p>
    <w:p w:rsidR="00384FBC" w:rsidRPr="00384FBC" w:rsidRDefault="00384FBC" w:rsidP="005A008C">
      <w:pPr>
        <w:pStyle w:val="a9"/>
        <w:spacing w:line="240" w:lineRule="auto"/>
        <w:ind w:right="-1" w:firstLine="567"/>
      </w:pPr>
      <w:r w:rsidRPr="00384FBC">
        <w:t>За результатами психологічного тестування, до початку оцінювання компетенцій кандидата на посаду фахівця із супроводу, психолог по кожному кандидату на посаду фахівця із супроводу готує висновок з позначкою “Рекомендовано”</w:t>
      </w:r>
      <w:r w:rsidRPr="00384FBC">
        <w:rPr>
          <w:spacing w:val="79"/>
          <w:w w:val="150"/>
        </w:rPr>
        <w:t xml:space="preserve"> </w:t>
      </w:r>
      <w:r w:rsidRPr="00384FBC">
        <w:t>чи</w:t>
      </w:r>
      <w:r w:rsidRPr="00384FBC">
        <w:rPr>
          <w:spacing w:val="79"/>
          <w:w w:val="150"/>
        </w:rPr>
        <w:t xml:space="preserve"> </w:t>
      </w:r>
      <w:r w:rsidRPr="00384FBC">
        <w:t>“Не</w:t>
      </w:r>
      <w:r w:rsidRPr="00384FBC">
        <w:rPr>
          <w:spacing w:val="79"/>
          <w:w w:val="150"/>
        </w:rPr>
        <w:t xml:space="preserve"> </w:t>
      </w:r>
      <w:r w:rsidRPr="00384FBC">
        <w:t>рекомендовано”</w:t>
      </w:r>
      <w:r w:rsidRPr="00384FBC">
        <w:rPr>
          <w:spacing w:val="79"/>
          <w:w w:val="150"/>
        </w:rPr>
        <w:t xml:space="preserve"> </w:t>
      </w:r>
      <w:r w:rsidRPr="00384FBC">
        <w:t>та</w:t>
      </w:r>
      <w:r w:rsidRPr="00384FBC">
        <w:rPr>
          <w:spacing w:val="79"/>
          <w:w w:val="150"/>
        </w:rPr>
        <w:t xml:space="preserve"> </w:t>
      </w:r>
      <w:r w:rsidRPr="00384FBC">
        <w:t>передає</w:t>
      </w:r>
      <w:r w:rsidRPr="00384FBC">
        <w:rPr>
          <w:spacing w:val="79"/>
          <w:w w:val="150"/>
        </w:rPr>
        <w:t xml:space="preserve"> </w:t>
      </w:r>
      <w:r w:rsidRPr="00384FBC">
        <w:t>його</w:t>
      </w:r>
      <w:r w:rsidRPr="00384FBC">
        <w:rPr>
          <w:spacing w:val="79"/>
          <w:w w:val="150"/>
        </w:rPr>
        <w:t xml:space="preserve"> </w:t>
      </w:r>
      <w:r w:rsidRPr="00384FBC">
        <w:t>секретарю</w:t>
      </w:r>
      <w:r w:rsidRPr="00384FBC">
        <w:rPr>
          <w:spacing w:val="79"/>
          <w:w w:val="150"/>
        </w:rPr>
        <w:t xml:space="preserve"> </w:t>
      </w:r>
      <w:r w:rsidRPr="00384FBC">
        <w:rPr>
          <w:spacing w:val="-5"/>
        </w:rPr>
        <w:t xml:space="preserve">для </w:t>
      </w:r>
      <w:r w:rsidRPr="00384FBC">
        <w:t>подальшого ознайомлення із ним членів комісії. В разі необхідності психолог</w:t>
      </w:r>
      <w:r w:rsidRPr="00384FBC">
        <w:rPr>
          <w:spacing w:val="80"/>
        </w:rPr>
        <w:t xml:space="preserve"> </w:t>
      </w:r>
      <w:r w:rsidRPr="00384FBC">
        <w:t>надає коментарі членам комісії щодо своїх рекомендацій.</w:t>
      </w:r>
    </w:p>
    <w:p w:rsidR="00384FBC" w:rsidRPr="00384FBC" w:rsidRDefault="00384FBC" w:rsidP="005A008C">
      <w:pPr>
        <w:pStyle w:val="a9"/>
        <w:spacing w:line="240" w:lineRule="auto"/>
        <w:ind w:left="568" w:right="-1"/>
      </w:pPr>
      <w:r w:rsidRPr="00384FBC">
        <w:t>Висновки</w:t>
      </w:r>
      <w:r w:rsidRPr="00384FBC">
        <w:rPr>
          <w:spacing w:val="-9"/>
        </w:rPr>
        <w:t xml:space="preserve"> </w:t>
      </w:r>
      <w:r w:rsidRPr="00384FBC">
        <w:t>психолога</w:t>
      </w:r>
      <w:r w:rsidRPr="00384FBC">
        <w:rPr>
          <w:spacing w:val="-6"/>
        </w:rPr>
        <w:t xml:space="preserve"> </w:t>
      </w:r>
      <w:r w:rsidRPr="00384FBC">
        <w:t>мають</w:t>
      </w:r>
      <w:r w:rsidRPr="00384FBC">
        <w:rPr>
          <w:spacing w:val="-7"/>
        </w:rPr>
        <w:t xml:space="preserve"> </w:t>
      </w:r>
      <w:r w:rsidRPr="00384FBC">
        <w:t>рекомендаційний</w:t>
      </w:r>
      <w:r w:rsidRPr="00384FBC">
        <w:rPr>
          <w:spacing w:val="-6"/>
        </w:rPr>
        <w:t xml:space="preserve"> </w:t>
      </w:r>
      <w:r w:rsidRPr="00384FBC">
        <w:rPr>
          <w:spacing w:val="-2"/>
        </w:rPr>
        <w:t>характер.</w:t>
      </w:r>
    </w:p>
    <w:p w:rsidR="00384FBC" w:rsidRPr="00384FBC" w:rsidRDefault="00384FBC" w:rsidP="005A008C">
      <w:pPr>
        <w:pStyle w:val="ad"/>
        <w:widowControl w:val="0"/>
        <w:numPr>
          <w:ilvl w:val="0"/>
          <w:numId w:val="3"/>
        </w:numPr>
        <w:tabs>
          <w:tab w:val="left" w:pos="1018"/>
          <w:tab w:val="left" w:pos="2542"/>
          <w:tab w:val="left" w:pos="4018"/>
          <w:tab w:val="left" w:pos="5477"/>
          <w:tab w:val="left" w:pos="7214"/>
          <w:tab w:val="left" w:pos="8522"/>
          <w:tab w:val="left" w:pos="8875"/>
        </w:tabs>
        <w:autoSpaceDE w:val="0"/>
        <w:autoSpaceDN w:val="0"/>
        <w:spacing w:after="0" w:line="240" w:lineRule="auto"/>
        <w:ind w:right="-1" w:firstLine="567"/>
        <w:contextualSpacing w:val="0"/>
        <w:jc w:val="both"/>
        <w:rPr>
          <w:rFonts w:ascii="Times New Roman" w:hAnsi="Times New Roman" w:cs="Times New Roman"/>
          <w:sz w:val="28"/>
          <w:szCs w:val="28"/>
        </w:rPr>
      </w:pPr>
      <w:r w:rsidRPr="00384FBC">
        <w:rPr>
          <w:rFonts w:ascii="Times New Roman" w:hAnsi="Times New Roman" w:cs="Times New Roman"/>
          <w:spacing w:val="-2"/>
          <w:sz w:val="28"/>
          <w:szCs w:val="28"/>
        </w:rPr>
        <w:t>Співбесіда</w:t>
      </w:r>
      <w:r w:rsidRPr="00384FBC">
        <w:rPr>
          <w:rFonts w:ascii="Times New Roman" w:hAnsi="Times New Roman" w:cs="Times New Roman"/>
          <w:sz w:val="28"/>
          <w:szCs w:val="28"/>
        </w:rPr>
        <w:tab/>
      </w:r>
      <w:r w:rsidRPr="00384FBC">
        <w:rPr>
          <w:rFonts w:ascii="Times New Roman" w:hAnsi="Times New Roman" w:cs="Times New Roman"/>
          <w:spacing w:val="-2"/>
          <w:sz w:val="28"/>
          <w:szCs w:val="28"/>
        </w:rPr>
        <w:t>(інтерв’ю)</w:t>
      </w:r>
      <w:r w:rsidRPr="00384FBC">
        <w:rPr>
          <w:rFonts w:ascii="Times New Roman" w:hAnsi="Times New Roman" w:cs="Times New Roman"/>
          <w:sz w:val="28"/>
          <w:szCs w:val="28"/>
        </w:rPr>
        <w:tab/>
      </w:r>
      <w:r w:rsidRPr="00384FBC">
        <w:rPr>
          <w:rFonts w:ascii="Times New Roman" w:hAnsi="Times New Roman" w:cs="Times New Roman"/>
          <w:spacing w:val="-2"/>
          <w:sz w:val="28"/>
          <w:szCs w:val="28"/>
        </w:rPr>
        <w:t>кандидата</w:t>
      </w:r>
      <w:r w:rsidRPr="00384FBC">
        <w:rPr>
          <w:rFonts w:ascii="Times New Roman" w:hAnsi="Times New Roman" w:cs="Times New Roman"/>
          <w:sz w:val="28"/>
          <w:szCs w:val="28"/>
        </w:rPr>
        <w:tab/>
      </w:r>
      <w:r w:rsidRPr="00384FBC">
        <w:rPr>
          <w:rFonts w:ascii="Times New Roman" w:hAnsi="Times New Roman" w:cs="Times New Roman"/>
          <w:spacing w:val="-2"/>
          <w:sz w:val="28"/>
          <w:szCs w:val="28"/>
        </w:rPr>
        <w:t>проводиться</w:t>
      </w:r>
      <w:r w:rsidRPr="00384FBC">
        <w:rPr>
          <w:rFonts w:ascii="Times New Roman" w:hAnsi="Times New Roman" w:cs="Times New Roman"/>
          <w:sz w:val="28"/>
          <w:szCs w:val="28"/>
        </w:rPr>
        <w:tab/>
      </w:r>
      <w:r w:rsidRPr="00384FBC">
        <w:rPr>
          <w:rFonts w:ascii="Times New Roman" w:hAnsi="Times New Roman" w:cs="Times New Roman"/>
          <w:spacing w:val="-2"/>
          <w:sz w:val="28"/>
          <w:szCs w:val="28"/>
        </w:rPr>
        <w:t>комісією</w:t>
      </w:r>
      <w:r w:rsidRPr="00384FBC">
        <w:rPr>
          <w:rFonts w:ascii="Times New Roman" w:hAnsi="Times New Roman" w:cs="Times New Roman"/>
          <w:sz w:val="28"/>
          <w:szCs w:val="28"/>
        </w:rPr>
        <w:tab/>
      </w:r>
      <w:r w:rsidRPr="00384FBC">
        <w:rPr>
          <w:rFonts w:ascii="Times New Roman" w:hAnsi="Times New Roman" w:cs="Times New Roman"/>
          <w:spacing w:val="-10"/>
          <w:sz w:val="28"/>
          <w:szCs w:val="28"/>
        </w:rPr>
        <w:t xml:space="preserve">з </w:t>
      </w:r>
      <w:r w:rsidRPr="00384FBC">
        <w:rPr>
          <w:rFonts w:ascii="Times New Roman" w:hAnsi="Times New Roman" w:cs="Times New Roman"/>
          <w:spacing w:val="-4"/>
          <w:sz w:val="28"/>
          <w:szCs w:val="28"/>
        </w:rPr>
        <w:t xml:space="preserve">метою </w:t>
      </w:r>
      <w:r w:rsidRPr="00384FBC">
        <w:rPr>
          <w:rFonts w:ascii="Times New Roman" w:hAnsi="Times New Roman" w:cs="Times New Roman"/>
          <w:spacing w:val="-2"/>
          <w:sz w:val="28"/>
          <w:szCs w:val="28"/>
        </w:rPr>
        <w:t>оцінювання:</w:t>
      </w:r>
    </w:p>
    <w:p w:rsidR="00384FBC" w:rsidRPr="00384FBC" w:rsidRDefault="00384FBC" w:rsidP="00CA7095">
      <w:pPr>
        <w:pStyle w:val="a9"/>
        <w:spacing w:line="240" w:lineRule="auto"/>
        <w:ind w:left="568" w:right="731"/>
      </w:pPr>
      <w:r w:rsidRPr="00384FBC">
        <w:t>професійних</w:t>
      </w:r>
      <w:r w:rsidRPr="00384FBC">
        <w:rPr>
          <w:spacing w:val="-14"/>
        </w:rPr>
        <w:t xml:space="preserve"> </w:t>
      </w:r>
      <w:r w:rsidRPr="00384FBC">
        <w:t>знань</w:t>
      </w:r>
      <w:r w:rsidRPr="00384FBC">
        <w:rPr>
          <w:spacing w:val="-14"/>
        </w:rPr>
        <w:t xml:space="preserve"> </w:t>
      </w:r>
      <w:r w:rsidRPr="00384FBC">
        <w:t>та</w:t>
      </w:r>
      <w:r w:rsidRPr="00384FBC">
        <w:rPr>
          <w:spacing w:val="-14"/>
        </w:rPr>
        <w:t xml:space="preserve"> </w:t>
      </w:r>
      <w:r w:rsidRPr="00384FBC">
        <w:t>досвіду</w:t>
      </w:r>
      <w:r w:rsidRPr="00384FBC">
        <w:rPr>
          <w:spacing w:val="-14"/>
        </w:rPr>
        <w:t xml:space="preserve"> </w:t>
      </w:r>
      <w:r w:rsidRPr="00384FBC">
        <w:t>кандидата;</w:t>
      </w:r>
      <w:r w:rsidRPr="00384FBC">
        <w:rPr>
          <w:spacing w:val="-6"/>
        </w:rPr>
        <w:t xml:space="preserve"> </w:t>
      </w:r>
      <w:r w:rsidRPr="00384FBC">
        <w:t>мотивації</w:t>
      </w:r>
      <w:r w:rsidRPr="00384FBC">
        <w:rPr>
          <w:spacing w:val="-6"/>
        </w:rPr>
        <w:t xml:space="preserve"> </w:t>
      </w:r>
      <w:r w:rsidRPr="00384FBC">
        <w:t>до</w:t>
      </w:r>
      <w:r w:rsidRPr="00384FBC">
        <w:rPr>
          <w:spacing w:val="-6"/>
        </w:rPr>
        <w:t xml:space="preserve"> </w:t>
      </w:r>
      <w:r w:rsidRPr="00384FBC">
        <w:t>роботи; здатності до комунікації;</w:t>
      </w:r>
    </w:p>
    <w:p w:rsidR="00384FBC" w:rsidRPr="00384FBC" w:rsidRDefault="00384FBC" w:rsidP="00CA7095">
      <w:pPr>
        <w:pStyle w:val="a9"/>
        <w:spacing w:line="240" w:lineRule="auto"/>
        <w:ind w:left="568"/>
      </w:pPr>
      <w:r w:rsidRPr="00384FBC">
        <w:t>вміння</w:t>
      </w:r>
      <w:r w:rsidRPr="00384FBC">
        <w:rPr>
          <w:spacing w:val="-7"/>
        </w:rPr>
        <w:t xml:space="preserve"> </w:t>
      </w:r>
      <w:r w:rsidRPr="00384FBC">
        <w:t>вирішувати</w:t>
      </w:r>
      <w:r w:rsidRPr="00384FBC">
        <w:rPr>
          <w:spacing w:val="-7"/>
        </w:rPr>
        <w:t xml:space="preserve"> </w:t>
      </w:r>
      <w:r w:rsidRPr="00384FBC">
        <w:t>конфліктні</w:t>
      </w:r>
      <w:r w:rsidRPr="00384FBC">
        <w:rPr>
          <w:spacing w:val="-7"/>
        </w:rPr>
        <w:t xml:space="preserve"> </w:t>
      </w:r>
      <w:r w:rsidRPr="00384FBC">
        <w:rPr>
          <w:spacing w:val="-2"/>
        </w:rPr>
        <w:t>ситуації;</w:t>
      </w:r>
    </w:p>
    <w:p w:rsidR="00384FBC" w:rsidRPr="00384FBC" w:rsidRDefault="00384FBC" w:rsidP="00CA7095">
      <w:pPr>
        <w:pStyle w:val="a9"/>
        <w:spacing w:line="240" w:lineRule="auto"/>
        <w:ind w:left="568"/>
      </w:pPr>
      <w:r w:rsidRPr="00384FBC">
        <w:t>приналежності</w:t>
      </w:r>
      <w:r w:rsidRPr="00384FBC">
        <w:rPr>
          <w:spacing w:val="-2"/>
        </w:rPr>
        <w:t xml:space="preserve"> </w:t>
      </w:r>
      <w:r w:rsidRPr="00384FBC">
        <w:t>і</w:t>
      </w:r>
      <w:r w:rsidRPr="00384FBC">
        <w:rPr>
          <w:spacing w:val="-2"/>
        </w:rPr>
        <w:t xml:space="preserve"> </w:t>
      </w:r>
      <w:r w:rsidRPr="00384FBC">
        <w:t>ставлення</w:t>
      </w:r>
      <w:r w:rsidRPr="00384FBC">
        <w:rPr>
          <w:spacing w:val="-2"/>
        </w:rPr>
        <w:t xml:space="preserve"> </w:t>
      </w:r>
      <w:r w:rsidRPr="00384FBC">
        <w:t>до</w:t>
      </w:r>
      <w:r w:rsidRPr="00384FBC">
        <w:rPr>
          <w:spacing w:val="-1"/>
        </w:rPr>
        <w:t xml:space="preserve"> </w:t>
      </w:r>
      <w:r w:rsidRPr="00384FBC">
        <w:t>ветеранської</w:t>
      </w:r>
      <w:r w:rsidRPr="00384FBC">
        <w:rPr>
          <w:spacing w:val="-2"/>
        </w:rPr>
        <w:t xml:space="preserve"> </w:t>
      </w:r>
      <w:r w:rsidRPr="00384FBC">
        <w:t>спільноти</w:t>
      </w:r>
      <w:r w:rsidRPr="00384FBC">
        <w:rPr>
          <w:spacing w:val="-2"/>
        </w:rPr>
        <w:t xml:space="preserve"> тощо.</w:t>
      </w:r>
    </w:p>
    <w:p w:rsidR="00384FBC" w:rsidRPr="00384FBC" w:rsidRDefault="00384FBC" w:rsidP="005A008C">
      <w:pPr>
        <w:pStyle w:val="ad"/>
        <w:widowControl w:val="0"/>
        <w:numPr>
          <w:ilvl w:val="0"/>
          <w:numId w:val="3"/>
        </w:numPr>
        <w:tabs>
          <w:tab w:val="left" w:pos="1019"/>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Вимоги</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до</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фахівця</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із</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супроводу</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визначаються</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Професійним</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стандартом “Фахівець із супроводу ветеранів війни та демобілізованих осіб”, затвердженим наказом</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Міністерства</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у</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справах</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ветеранів</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України</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від</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09</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квітня</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2024</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року</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w:t>
      </w:r>
      <w:r w:rsidRPr="00384FBC">
        <w:rPr>
          <w:rFonts w:ascii="Times New Roman" w:hAnsi="Times New Roman" w:cs="Times New Roman"/>
          <w:spacing w:val="-11"/>
          <w:sz w:val="28"/>
          <w:szCs w:val="28"/>
        </w:rPr>
        <w:t xml:space="preserve"> </w:t>
      </w:r>
      <w:r w:rsidRPr="00384FBC">
        <w:rPr>
          <w:rFonts w:ascii="Times New Roman" w:hAnsi="Times New Roman" w:cs="Times New Roman"/>
          <w:sz w:val="28"/>
          <w:szCs w:val="28"/>
        </w:rPr>
        <w:t xml:space="preserve">111 (в редакції наказу Міністерства у справах ветеранів України від 31 грудня 2025 року № </w:t>
      </w:r>
      <w:r w:rsidRPr="00384FBC">
        <w:rPr>
          <w:rFonts w:ascii="Times New Roman" w:hAnsi="Times New Roman" w:cs="Times New Roman"/>
          <w:sz w:val="28"/>
          <w:szCs w:val="28"/>
        </w:rPr>
        <w:lastRenderedPageBreak/>
        <w:t>508) та оприлюдненим Національним агентством кваліфікацій 02</w:t>
      </w:r>
      <w:r w:rsidRPr="00384FBC">
        <w:rPr>
          <w:rFonts w:ascii="Times New Roman" w:hAnsi="Times New Roman" w:cs="Times New Roman"/>
          <w:spacing w:val="40"/>
          <w:sz w:val="28"/>
          <w:szCs w:val="28"/>
        </w:rPr>
        <w:t xml:space="preserve"> </w:t>
      </w:r>
      <w:r w:rsidRPr="00384FBC">
        <w:rPr>
          <w:rFonts w:ascii="Times New Roman" w:hAnsi="Times New Roman" w:cs="Times New Roman"/>
          <w:sz w:val="28"/>
          <w:szCs w:val="28"/>
        </w:rPr>
        <w:t>січня 2025 року, який рекомендовано використовувати під час проведення</w:t>
      </w:r>
      <w:r w:rsidRPr="00384FBC">
        <w:rPr>
          <w:rFonts w:ascii="Times New Roman" w:hAnsi="Times New Roman" w:cs="Times New Roman"/>
          <w:spacing w:val="-18"/>
          <w:sz w:val="28"/>
          <w:szCs w:val="28"/>
        </w:rPr>
        <w:t xml:space="preserve"> </w:t>
      </w:r>
      <w:r w:rsidRPr="00384FBC">
        <w:rPr>
          <w:rFonts w:ascii="Times New Roman" w:hAnsi="Times New Roman" w:cs="Times New Roman"/>
          <w:sz w:val="28"/>
          <w:szCs w:val="28"/>
        </w:rPr>
        <w:t>співбесіди (інтерв’ю) кандидатів.</w:t>
      </w:r>
    </w:p>
    <w:p w:rsidR="00384FBC" w:rsidRPr="00384FBC" w:rsidRDefault="00384FBC" w:rsidP="00384FBC">
      <w:pPr>
        <w:pStyle w:val="ad"/>
        <w:widowControl w:val="0"/>
        <w:numPr>
          <w:ilvl w:val="0"/>
          <w:numId w:val="3"/>
        </w:numPr>
        <w:tabs>
          <w:tab w:val="left" w:pos="1019"/>
        </w:tabs>
        <w:autoSpaceDE w:val="0"/>
        <w:autoSpaceDN w:val="0"/>
        <w:spacing w:after="0" w:line="240" w:lineRule="auto"/>
        <w:ind w:right="139"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Оцінювання кандидатів під час добору слід здійснювати на засадах об’єктивності, справедливості, прозорості та ефективності.</w:t>
      </w:r>
    </w:p>
    <w:p w:rsidR="00384FBC" w:rsidRPr="00384FBC" w:rsidRDefault="00384FBC" w:rsidP="00384FBC">
      <w:pPr>
        <w:pStyle w:val="a9"/>
        <w:ind w:left="568"/>
      </w:pPr>
      <w:r w:rsidRPr="00384FBC">
        <w:t>У</w:t>
      </w:r>
      <w:r w:rsidRPr="00384FBC">
        <w:rPr>
          <w:spacing w:val="-1"/>
        </w:rPr>
        <w:t xml:space="preserve"> </w:t>
      </w:r>
      <w:r w:rsidRPr="00384FBC">
        <w:t>зв’язку</w:t>
      </w:r>
      <w:r w:rsidRPr="00384FBC">
        <w:rPr>
          <w:spacing w:val="-1"/>
        </w:rPr>
        <w:t xml:space="preserve"> </w:t>
      </w:r>
      <w:r w:rsidRPr="00384FBC">
        <w:t>з</w:t>
      </w:r>
      <w:r w:rsidRPr="00384FBC">
        <w:rPr>
          <w:spacing w:val="-1"/>
        </w:rPr>
        <w:t xml:space="preserve"> </w:t>
      </w:r>
      <w:r w:rsidRPr="00384FBC">
        <w:t>цим</w:t>
      </w:r>
      <w:r w:rsidRPr="00384FBC">
        <w:rPr>
          <w:spacing w:val="-1"/>
        </w:rPr>
        <w:t xml:space="preserve"> </w:t>
      </w:r>
      <w:r w:rsidRPr="00384FBC">
        <w:t>комісіям</w:t>
      </w:r>
      <w:r w:rsidRPr="00384FBC">
        <w:rPr>
          <w:spacing w:val="-1"/>
        </w:rPr>
        <w:t xml:space="preserve"> </w:t>
      </w:r>
      <w:r w:rsidRPr="00384FBC">
        <w:t>пропонується</w:t>
      </w:r>
      <w:r w:rsidRPr="00384FBC">
        <w:rPr>
          <w:spacing w:val="-1"/>
        </w:rPr>
        <w:t xml:space="preserve"> </w:t>
      </w:r>
      <w:r w:rsidRPr="00384FBC">
        <w:rPr>
          <w:spacing w:val="-2"/>
        </w:rPr>
        <w:t>забезпечити:</w:t>
      </w:r>
    </w:p>
    <w:p w:rsidR="00384FBC" w:rsidRPr="00384FBC" w:rsidRDefault="00384FBC" w:rsidP="00384FBC">
      <w:pPr>
        <w:pStyle w:val="ad"/>
        <w:widowControl w:val="0"/>
        <w:numPr>
          <w:ilvl w:val="0"/>
          <w:numId w:val="2"/>
        </w:numPr>
        <w:tabs>
          <w:tab w:val="left" w:pos="1018"/>
        </w:tabs>
        <w:autoSpaceDE w:val="0"/>
        <w:autoSpaceDN w:val="0"/>
        <w:spacing w:after="0" w:line="240" w:lineRule="auto"/>
        <w:ind w:right="139"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оцінювання лише тих якостей кандидата, які є необхідними для роботи на конкретній посаді та відповідно до визначених вимог до професійної компетентності кандидата;</w:t>
      </w:r>
    </w:p>
    <w:p w:rsidR="00384FBC" w:rsidRPr="00384FBC" w:rsidRDefault="00384FBC" w:rsidP="00384FBC">
      <w:pPr>
        <w:pStyle w:val="ad"/>
        <w:widowControl w:val="0"/>
        <w:numPr>
          <w:ilvl w:val="0"/>
          <w:numId w:val="2"/>
        </w:numPr>
        <w:tabs>
          <w:tab w:val="left" w:pos="1018"/>
        </w:tabs>
        <w:autoSpaceDE w:val="0"/>
        <w:autoSpaceDN w:val="0"/>
        <w:spacing w:after="0" w:line="240" w:lineRule="auto"/>
        <w:ind w:left="1018" w:hanging="450"/>
        <w:contextualSpacing w:val="0"/>
        <w:jc w:val="both"/>
        <w:rPr>
          <w:rFonts w:ascii="Times New Roman" w:hAnsi="Times New Roman" w:cs="Times New Roman"/>
          <w:sz w:val="28"/>
          <w:szCs w:val="28"/>
        </w:rPr>
      </w:pPr>
      <w:r w:rsidRPr="00384FBC">
        <w:rPr>
          <w:rFonts w:ascii="Times New Roman" w:hAnsi="Times New Roman" w:cs="Times New Roman"/>
          <w:sz w:val="28"/>
          <w:szCs w:val="28"/>
        </w:rPr>
        <w:t>послідовне</w:t>
      </w:r>
      <w:r w:rsidRPr="00384FBC">
        <w:rPr>
          <w:rFonts w:ascii="Times New Roman" w:hAnsi="Times New Roman" w:cs="Times New Roman"/>
          <w:spacing w:val="-3"/>
          <w:sz w:val="28"/>
          <w:szCs w:val="28"/>
        </w:rPr>
        <w:t xml:space="preserve"> </w:t>
      </w:r>
      <w:r w:rsidRPr="00384FBC">
        <w:rPr>
          <w:rFonts w:ascii="Times New Roman" w:hAnsi="Times New Roman" w:cs="Times New Roman"/>
          <w:sz w:val="28"/>
          <w:szCs w:val="28"/>
        </w:rPr>
        <w:t>оцінювання</w:t>
      </w:r>
      <w:r w:rsidRPr="00384FBC">
        <w:rPr>
          <w:rFonts w:ascii="Times New Roman" w:hAnsi="Times New Roman" w:cs="Times New Roman"/>
          <w:spacing w:val="-1"/>
          <w:sz w:val="28"/>
          <w:szCs w:val="28"/>
        </w:rPr>
        <w:t xml:space="preserve"> </w:t>
      </w:r>
      <w:r w:rsidRPr="00384FBC">
        <w:rPr>
          <w:rFonts w:ascii="Times New Roman" w:hAnsi="Times New Roman" w:cs="Times New Roman"/>
          <w:sz w:val="28"/>
          <w:szCs w:val="28"/>
        </w:rPr>
        <w:t>всіх</w:t>
      </w:r>
      <w:r w:rsidRPr="00384FBC">
        <w:rPr>
          <w:rFonts w:ascii="Times New Roman" w:hAnsi="Times New Roman" w:cs="Times New Roman"/>
          <w:spacing w:val="-1"/>
          <w:sz w:val="28"/>
          <w:szCs w:val="28"/>
        </w:rPr>
        <w:t xml:space="preserve"> </w:t>
      </w:r>
      <w:r w:rsidRPr="00384FBC">
        <w:rPr>
          <w:rFonts w:ascii="Times New Roman" w:hAnsi="Times New Roman" w:cs="Times New Roman"/>
          <w:spacing w:val="-2"/>
          <w:sz w:val="28"/>
          <w:szCs w:val="28"/>
        </w:rPr>
        <w:t>кандидатів;</w:t>
      </w:r>
    </w:p>
    <w:p w:rsidR="00384FBC" w:rsidRPr="00384FBC" w:rsidRDefault="00384FBC" w:rsidP="00384FBC">
      <w:pPr>
        <w:pStyle w:val="ad"/>
        <w:widowControl w:val="0"/>
        <w:numPr>
          <w:ilvl w:val="0"/>
          <w:numId w:val="2"/>
        </w:numPr>
        <w:tabs>
          <w:tab w:val="left" w:pos="1018"/>
        </w:tabs>
        <w:autoSpaceDE w:val="0"/>
        <w:autoSpaceDN w:val="0"/>
        <w:spacing w:after="0" w:line="240" w:lineRule="auto"/>
        <w:ind w:right="139"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надання</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всім</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кандидатам</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рівних</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можливостей</w:t>
      </w:r>
      <w:r w:rsidRPr="00384FBC">
        <w:rPr>
          <w:rFonts w:ascii="Times New Roman" w:hAnsi="Times New Roman" w:cs="Times New Roman"/>
          <w:spacing w:val="-13"/>
          <w:sz w:val="28"/>
          <w:szCs w:val="28"/>
        </w:rPr>
        <w:t xml:space="preserve"> </w:t>
      </w:r>
      <w:r w:rsidRPr="00384FBC">
        <w:rPr>
          <w:rFonts w:ascii="Times New Roman" w:hAnsi="Times New Roman" w:cs="Times New Roman"/>
          <w:sz w:val="28"/>
          <w:szCs w:val="28"/>
        </w:rPr>
        <w:t>для</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демонстрації</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власних професійних компетентностей, особистих якостей та досягнень.</w:t>
      </w:r>
    </w:p>
    <w:p w:rsidR="00384FBC" w:rsidRPr="00384FBC" w:rsidRDefault="00384FBC" w:rsidP="00CA7095">
      <w:pPr>
        <w:pStyle w:val="ad"/>
        <w:widowControl w:val="0"/>
        <w:numPr>
          <w:ilvl w:val="0"/>
          <w:numId w:val="3"/>
        </w:numPr>
        <w:tabs>
          <w:tab w:val="left" w:pos="849"/>
        </w:tabs>
        <w:autoSpaceDE w:val="0"/>
        <w:autoSpaceDN w:val="0"/>
        <w:spacing w:after="0" w:line="240" w:lineRule="auto"/>
        <w:ind w:left="849" w:hanging="281"/>
        <w:contextualSpacing w:val="0"/>
        <w:jc w:val="both"/>
        <w:rPr>
          <w:rFonts w:ascii="Times New Roman" w:hAnsi="Times New Roman" w:cs="Times New Roman"/>
          <w:sz w:val="28"/>
          <w:szCs w:val="28"/>
        </w:rPr>
      </w:pPr>
      <w:r w:rsidRPr="00384FBC">
        <w:rPr>
          <w:rFonts w:ascii="Times New Roman" w:hAnsi="Times New Roman" w:cs="Times New Roman"/>
          <w:sz w:val="28"/>
          <w:szCs w:val="28"/>
        </w:rPr>
        <w:t>Проведення</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співбесіди</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допомагає</w:t>
      </w:r>
      <w:r w:rsidRPr="00384FBC">
        <w:rPr>
          <w:rFonts w:ascii="Times New Roman" w:hAnsi="Times New Roman" w:cs="Times New Roman"/>
          <w:spacing w:val="-5"/>
          <w:sz w:val="28"/>
          <w:szCs w:val="28"/>
        </w:rPr>
        <w:t xml:space="preserve"> </w:t>
      </w:r>
      <w:r w:rsidRPr="00384FBC">
        <w:rPr>
          <w:rFonts w:ascii="Times New Roman" w:hAnsi="Times New Roman" w:cs="Times New Roman"/>
          <w:sz w:val="28"/>
          <w:szCs w:val="28"/>
        </w:rPr>
        <w:t>додатково</w:t>
      </w:r>
      <w:r w:rsidRPr="00384FBC">
        <w:rPr>
          <w:rFonts w:ascii="Times New Roman" w:hAnsi="Times New Roman" w:cs="Times New Roman"/>
          <w:spacing w:val="-4"/>
          <w:sz w:val="28"/>
          <w:szCs w:val="28"/>
        </w:rPr>
        <w:t xml:space="preserve"> </w:t>
      </w:r>
      <w:r w:rsidRPr="00384FBC">
        <w:rPr>
          <w:rFonts w:ascii="Times New Roman" w:hAnsi="Times New Roman" w:cs="Times New Roman"/>
          <w:spacing w:val="-2"/>
          <w:sz w:val="28"/>
          <w:szCs w:val="28"/>
        </w:rPr>
        <w:t>виявити:</w:t>
      </w:r>
    </w:p>
    <w:p w:rsidR="00384FBC" w:rsidRPr="00384FBC" w:rsidRDefault="00384FBC" w:rsidP="00CA7095">
      <w:pPr>
        <w:pStyle w:val="a9"/>
        <w:spacing w:line="240" w:lineRule="auto"/>
        <w:ind w:firstLine="568"/>
      </w:pPr>
      <w:r w:rsidRPr="00384FBC">
        <w:t>реальність</w:t>
      </w:r>
      <w:r w:rsidRPr="00384FBC">
        <w:rPr>
          <w:spacing w:val="-5"/>
        </w:rPr>
        <w:t xml:space="preserve"> </w:t>
      </w:r>
      <w:r w:rsidRPr="00384FBC">
        <w:t>цілей</w:t>
      </w:r>
      <w:r w:rsidRPr="00384FBC">
        <w:rPr>
          <w:spacing w:val="-4"/>
        </w:rPr>
        <w:t xml:space="preserve"> </w:t>
      </w:r>
      <w:r w:rsidRPr="00384FBC">
        <w:t>(у</w:t>
      </w:r>
      <w:r w:rsidRPr="00384FBC">
        <w:rPr>
          <w:spacing w:val="-5"/>
        </w:rPr>
        <w:t xml:space="preserve"> </w:t>
      </w:r>
      <w:r w:rsidRPr="00384FBC">
        <w:t>т.</w:t>
      </w:r>
      <w:r w:rsidRPr="00384FBC">
        <w:rPr>
          <w:spacing w:val="-5"/>
        </w:rPr>
        <w:t xml:space="preserve"> </w:t>
      </w:r>
      <w:r w:rsidRPr="00384FBC">
        <w:t>ч.</w:t>
      </w:r>
      <w:r w:rsidRPr="00384FBC">
        <w:rPr>
          <w:spacing w:val="-4"/>
        </w:rPr>
        <w:t xml:space="preserve"> </w:t>
      </w:r>
      <w:r w:rsidRPr="00384FBC">
        <w:t>професійних),</w:t>
      </w:r>
      <w:r w:rsidRPr="00384FBC">
        <w:rPr>
          <w:spacing w:val="-5"/>
        </w:rPr>
        <w:t xml:space="preserve"> </w:t>
      </w:r>
      <w:r w:rsidRPr="00384FBC">
        <w:t>які</w:t>
      </w:r>
      <w:r w:rsidRPr="00384FBC">
        <w:rPr>
          <w:spacing w:val="-5"/>
        </w:rPr>
        <w:t xml:space="preserve"> </w:t>
      </w:r>
      <w:r w:rsidRPr="00384FBC">
        <w:t>ставлять</w:t>
      </w:r>
      <w:r w:rsidRPr="00384FBC">
        <w:rPr>
          <w:spacing w:val="-4"/>
        </w:rPr>
        <w:t xml:space="preserve"> </w:t>
      </w:r>
      <w:r w:rsidRPr="00384FBC">
        <w:t>перед</w:t>
      </w:r>
      <w:r w:rsidRPr="00384FBC">
        <w:rPr>
          <w:spacing w:val="-5"/>
        </w:rPr>
        <w:t xml:space="preserve"> </w:t>
      </w:r>
      <w:r w:rsidRPr="00384FBC">
        <w:t>собою</w:t>
      </w:r>
      <w:r w:rsidRPr="00384FBC">
        <w:rPr>
          <w:spacing w:val="-4"/>
        </w:rPr>
        <w:t xml:space="preserve"> </w:t>
      </w:r>
      <w:r w:rsidRPr="00384FBC">
        <w:t>кандидати; оцінку кандидатами власних досягнень чи навпаки, невиконання завдань; орієнтацію на професійне зростання тощо.</w:t>
      </w:r>
    </w:p>
    <w:p w:rsidR="00384FBC" w:rsidRPr="00384FBC" w:rsidRDefault="00384FBC" w:rsidP="005A008C">
      <w:pPr>
        <w:pStyle w:val="ad"/>
        <w:widowControl w:val="0"/>
        <w:numPr>
          <w:ilvl w:val="0"/>
          <w:numId w:val="3"/>
        </w:numPr>
        <w:tabs>
          <w:tab w:val="left" w:pos="904"/>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Голові комісії до початку відбору важливо з’ясувати у членів комісії питання наявності/відсутності будь-яких конфліктів інтересів та нагадати про принципи відбору.</w:t>
      </w:r>
    </w:p>
    <w:p w:rsidR="00384FBC" w:rsidRPr="00384FBC" w:rsidRDefault="00384FBC" w:rsidP="005A008C">
      <w:pPr>
        <w:pStyle w:val="a9"/>
        <w:spacing w:line="240" w:lineRule="auto"/>
        <w:ind w:firstLine="567"/>
      </w:pPr>
      <w:r w:rsidRPr="00384FBC">
        <w:t>За необхідності, доцільно провести інструктаж членів комісії щодо вимог процедури відбору, її етапів та порядку організації роботи комісії. Усі члени комісії</w:t>
      </w:r>
      <w:r w:rsidRPr="00384FBC">
        <w:rPr>
          <w:spacing w:val="-1"/>
        </w:rPr>
        <w:t xml:space="preserve"> </w:t>
      </w:r>
      <w:r w:rsidRPr="00384FBC">
        <w:t>мають</w:t>
      </w:r>
      <w:r w:rsidRPr="00384FBC">
        <w:rPr>
          <w:spacing w:val="-2"/>
        </w:rPr>
        <w:t xml:space="preserve"> </w:t>
      </w:r>
      <w:r w:rsidRPr="00384FBC">
        <w:t>бути</w:t>
      </w:r>
      <w:r w:rsidRPr="00384FBC">
        <w:rPr>
          <w:spacing w:val="-2"/>
        </w:rPr>
        <w:t xml:space="preserve"> </w:t>
      </w:r>
      <w:r w:rsidRPr="00384FBC">
        <w:t>ознайомлені</w:t>
      </w:r>
      <w:r w:rsidRPr="00384FBC">
        <w:rPr>
          <w:spacing w:val="-2"/>
        </w:rPr>
        <w:t xml:space="preserve"> </w:t>
      </w:r>
      <w:r w:rsidRPr="00384FBC">
        <w:t>з</w:t>
      </w:r>
      <w:r w:rsidRPr="00384FBC">
        <w:rPr>
          <w:spacing w:val="-2"/>
        </w:rPr>
        <w:t xml:space="preserve"> </w:t>
      </w:r>
      <w:r w:rsidRPr="00384FBC">
        <w:t>вимогами</w:t>
      </w:r>
      <w:r w:rsidRPr="00384FBC">
        <w:rPr>
          <w:spacing w:val="-2"/>
        </w:rPr>
        <w:t xml:space="preserve"> </w:t>
      </w:r>
      <w:r w:rsidRPr="00384FBC">
        <w:t>до</w:t>
      </w:r>
      <w:r w:rsidRPr="00384FBC">
        <w:rPr>
          <w:spacing w:val="-2"/>
        </w:rPr>
        <w:t xml:space="preserve"> </w:t>
      </w:r>
      <w:r w:rsidRPr="00384FBC">
        <w:t>процесу</w:t>
      </w:r>
      <w:r w:rsidRPr="00384FBC">
        <w:rPr>
          <w:spacing w:val="-2"/>
        </w:rPr>
        <w:t xml:space="preserve"> </w:t>
      </w:r>
      <w:r w:rsidRPr="00384FBC">
        <w:t>відбору</w:t>
      </w:r>
      <w:r w:rsidRPr="00384FBC">
        <w:rPr>
          <w:spacing w:val="-2"/>
        </w:rPr>
        <w:t xml:space="preserve"> </w:t>
      </w:r>
      <w:r w:rsidRPr="00384FBC">
        <w:t>та</w:t>
      </w:r>
      <w:r w:rsidRPr="00384FBC">
        <w:rPr>
          <w:spacing w:val="-2"/>
        </w:rPr>
        <w:t xml:space="preserve"> </w:t>
      </w:r>
      <w:r w:rsidRPr="00384FBC">
        <w:t>відповідними документами</w:t>
      </w:r>
      <w:r w:rsidRPr="00384FBC">
        <w:rPr>
          <w:spacing w:val="-3"/>
        </w:rPr>
        <w:t xml:space="preserve"> </w:t>
      </w:r>
      <w:r w:rsidRPr="00384FBC">
        <w:t>до</w:t>
      </w:r>
      <w:r w:rsidRPr="00384FBC">
        <w:rPr>
          <w:spacing w:val="-2"/>
        </w:rPr>
        <w:t xml:space="preserve"> </w:t>
      </w:r>
      <w:r w:rsidRPr="00384FBC">
        <w:t>початку</w:t>
      </w:r>
      <w:r w:rsidRPr="00384FBC">
        <w:rPr>
          <w:spacing w:val="-2"/>
        </w:rPr>
        <w:t xml:space="preserve"> співбесіди.</w:t>
      </w:r>
    </w:p>
    <w:p w:rsidR="00384FBC" w:rsidRPr="00384FBC" w:rsidRDefault="00384FBC" w:rsidP="005A008C">
      <w:pPr>
        <w:pStyle w:val="a9"/>
        <w:spacing w:line="240" w:lineRule="auto"/>
        <w:ind w:firstLine="567"/>
      </w:pPr>
      <w:r w:rsidRPr="00384FBC">
        <w:t>Членам комісії доцільно приділити час на ознайомлення з вимогами до компетентності кандидатів, які необхідно буде оцінити на співбесіді (інтерв’ю).</w:t>
      </w:r>
    </w:p>
    <w:p w:rsidR="00384FBC" w:rsidRPr="00384FBC" w:rsidRDefault="00384FBC" w:rsidP="005A008C">
      <w:pPr>
        <w:pStyle w:val="ad"/>
        <w:widowControl w:val="0"/>
        <w:numPr>
          <w:ilvl w:val="0"/>
          <w:numId w:val="3"/>
        </w:numPr>
        <w:tabs>
          <w:tab w:val="left" w:pos="102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 xml:space="preserve">Час проведення співбесіди (інтерв’ю) визначає комісія. При цьому тривалість кожної співбесіди має становити в середньому 20–30 хвилин. Орієнтовний розподіл часу під час проведення співбесіди (інтерв’ю) та етапи </w:t>
      </w:r>
      <w:r w:rsidRPr="00384FBC">
        <w:rPr>
          <w:rFonts w:ascii="Times New Roman" w:hAnsi="Times New Roman" w:cs="Times New Roman"/>
          <w:spacing w:val="-2"/>
          <w:sz w:val="28"/>
          <w:szCs w:val="28"/>
        </w:rPr>
        <w:t>співбесіди:</w:t>
      </w:r>
    </w:p>
    <w:p w:rsidR="00384FBC" w:rsidRPr="00384FBC" w:rsidRDefault="00384FBC" w:rsidP="005A008C">
      <w:pPr>
        <w:pStyle w:val="ad"/>
        <w:widowControl w:val="0"/>
        <w:numPr>
          <w:ilvl w:val="1"/>
          <w:numId w:val="3"/>
        </w:numPr>
        <w:tabs>
          <w:tab w:val="left" w:pos="903"/>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встановлення контакту – привітання з кандидатом, уточнення відомостей, що містяться в поданих кандидатом документах, зокрема, сімейний стан,</w:t>
      </w:r>
      <w:r w:rsidRPr="00384FBC">
        <w:rPr>
          <w:rFonts w:ascii="Times New Roman" w:hAnsi="Times New Roman" w:cs="Times New Roman"/>
          <w:spacing w:val="-18"/>
          <w:sz w:val="28"/>
          <w:szCs w:val="28"/>
        </w:rPr>
        <w:t xml:space="preserve"> </w:t>
      </w:r>
      <w:r w:rsidRPr="00384FBC">
        <w:rPr>
          <w:rFonts w:ascii="Times New Roman" w:hAnsi="Times New Roman" w:cs="Times New Roman"/>
          <w:sz w:val="28"/>
          <w:szCs w:val="28"/>
        </w:rPr>
        <w:t>місце</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проживання</w:t>
      </w:r>
      <w:r w:rsidRPr="00384FBC">
        <w:rPr>
          <w:rFonts w:ascii="Times New Roman" w:hAnsi="Times New Roman" w:cs="Times New Roman"/>
          <w:spacing w:val="-18"/>
          <w:sz w:val="28"/>
          <w:szCs w:val="28"/>
        </w:rPr>
        <w:t xml:space="preserve"> </w:t>
      </w:r>
      <w:r w:rsidRPr="00384FBC">
        <w:rPr>
          <w:rFonts w:ascii="Times New Roman" w:hAnsi="Times New Roman" w:cs="Times New Roman"/>
          <w:sz w:val="28"/>
          <w:szCs w:val="28"/>
        </w:rPr>
        <w:t>тощо</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(здійснюється</w:t>
      </w:r>
      <w:r w:rsidRPr="00384FBC">
        <w:rPr>
          <w:rFonts w:ascii="Times New Roman" w:hAnsi="Times New Roman" w:cs="Times New Roman"/>
          <w:spacing w:val="-18"/>
          <w:sz w:val="28"/>
          <w:szCs w:val="28"/>
        </w:rPr>
        <w:t xml:space="preserve"> </w:t>
      </w:r>
      <w:r w:rsidRPr="00384FBC">
        <w:rPr>
          <w:rFonts w:ascii="Times New Roman" w:hAnsi="Times New Roman" w:cs="Times New Roman"/>
          <w:sz w:val="28"/>
          <w:szCs w:val="28"/>
        </w:rPr>
        <w:t>за</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потреби,</w:t>
      </w:r>
      <w:r w:rsidRPr="00384FBC">
        <w:rPr>
          <w:rFonts w:ascii="Times New Roman" w:hAnsi="Times New Roman" w:cs="Times New Roman"/>
          <w:spacing w:val="-18"/>
          <w:sz w:val="28"/>
          <w:szCs w:val="28"/>
        </w:rPr>
        <w:t xml:space="preserve"> </w:t>
      </w:r>
      <w:r w:rsidRPr="00384FBC">
        <w:rPr>
          <w:rFonts w:ascii="Times New Roman" w:hAnsi="Times New Roman" w:cs="Times New Roman"/>
          <w:sz w:val="28"/>
          <w:szCs w:val="28"/>
        </w:rPr>
        <w:t>на</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розсуд</w:t>
      </w:r>
      <w:r w:rsidRPr="00384FBC">
        <w:rPr>
          <w:rFonts w:ascii="Times New Roman" w:hAnsi="Times New Roman" w:cs="Times New Roman"/>
          <w:spacing w:val="-18"/>
          <w:sz w:val="28"/>
          <w:szCs w:val="28"/>
        </w:rPr>
        <w:t xml:space="preserve"> </w:t>
      </w:r>
      <w:r w:rsidRPr="00384FBC">
        <w:rPr>
          <w:rFonts w:ascii="Times New Roman" w:hAnsi="Times New Roman" w:cs="Times New Roman"/>
          <w:sz w:val="28"/>
          <w:szCs w:val="28"/>
        </w:rPr>
        <w:t>членів</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комісії), роз’яснення особливостей процедури співбесіди) (2–5 хв);</w:t>
      </w:r>
    </w:p>
    <w:p w:rsidR="00384FBC" w:rsidRPr="00384FBC" w:rsidRDefault="00384FBC" w:rsidP="005A008C">
      <w:pPr>
        <w:pStyle w:val="ad"/>
        <w:widowControl w:val="0"/>
        <w:numPr>
          <w:ilvl w:val="1"/>
          <w:numId w:val="3"/>
        </w:numPr>
        <w:tabs>
          <w:tab w:val="left" w:pos="903"/>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інтерв’ю – питання співбесіди (про досвід, необхідні для роботи уміння та встановлення відповідності вимогам до компетентності) (15–20 хв);</w:t>
      </w:r>
    </w:p>
    <w:p w:rsidR="00384FBC" w:rsidRPr="00384FBC" w:rsidRDefault="00384FBC" w:rsidP="005A008C">
      <w:pPr>
        <w:pStyle w:val="ad"/>
        <w:widowControl w:val="0"/>
        <w:numPr>
          <w:ilvl w:val="1"/>
          <w:numId w:val="3"/>
        </w:numPr>
        <w:tabs>
          <w:tab w:val="left" w:pos="903"/>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закінчення</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співбесіди</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подяка</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кандидату</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за</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участь</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у</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відборі,</w:t>
      </w:r>
      <w:r w:rsidRPr="00384FBC">
        <w:rPr>
          <w:rFonts w:ascii="Times New Roman" w:hAnsi="Times New Roman" w:cs="Times New Roman"/>
          <w:spacing w:val="-6"/>
          <w:sz w:val="28"/>
          <w:szCs w:val="28"/>
        </w:rPr>
        <w:t xml:space="preserve"> </w:t>
      </w:r>
      <w:r w:rsidRPr="00384FBC">
        <w:rPr>
          <w:rFonts w:ascii="Times New Roman" w:hAnsi="Times New Roman" w:cs="Times New Roman"/>
          <w:sz w:val="28"/>
          <w:szCs w:val="28"/>
        </w:rPr>
        <w:t>пояснення, як проходитиме процес прийняття рішення, відповіді на питання кандидата, а також порядок інформування про прийняте рішення (3–5 хв);</w:t>
      </w:r>
    </w:p>
    <w:p w:rsidR="00384FBC" w:rsidRPr="00384FBC" w:rsidRDefault="00384FBC" w:rsidP="005A008C">
      <w:pPr>
        <w:pStyle w:val="ad"/>
        <w:widowControl w:val="0"/>
        <w:numPr>
          <w:ilvl w:val="0"/>
          <w:numId w:val="3"/>
        </w:numPr>
        <w:tabs>
          <w:tab w:val="left" w:pos="984"/>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З</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метою</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максимально</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об’єктивного</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оцінювання</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усіх</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кандидатів,</w:t>
      </w:r>
      <w:r w:rsidRPr="00384FBC">
        <w:rPr>
          <w:rFonts w:ascii="Times New Roman" w:hAnsi="Times New Roman" w:cs="Times New Roman"/>
          <w:spacing w:val="-8"/>
          <w:sz w:val="28"/>
          <w:szCs w:val="28"/>
        </w:rPr>
        <w:t xml:space="preserve"> </w:t>
      </w:r>
      <w:r w:rsidRPr="00384FBC">
        <w:rPr>
          <w:rFonts w:ascii="Times New Roman" w:hAnsi="Times New Roman" w:cs="Times New Roman"/>
          <w:sz w:val="28"/>
          <w:szCs w:val="28"/>
        </w:rPr>
        <w:t>членам комісії</w:t>
      </w:r>
      <w:r w:rsidRPr="00384FBC">
        <w:rPr>
          <w:rFonts w:ascii="Times New Roman" w:hAnsi="Times New Roman" w:cs="Times New Roman"/>
          <w:spacing w:val="-16"/>
          <w:sz w:val="28"/>
          <w:szCs w:val="28"/>
        </w:rPr>
        <w:t xml:space="preserve"> </w:t>
      </w:r>
      <w:r w:rsidRPr="00384FBC">
        <w:rPr>
          <w:rFonts w:ascii="Times New Roman" w:hAnsi="Times New Roman" w:cs="Times New Roman"/>
          <w:sz w:val="28"/>
          <w:szCs w:val="28"/>
        </w:rPr>
        <w:t>рекомендується</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попередньо</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узгоджувати</w:t>
      </w:r>
      <w:r w:rsidRPr="00384FBC">
        <w:rPr>
          <w:rFonts w:ascii="Times New Roman" w:hAnsi="Times New Roman" w:cs="Times New Roman"/>
          <w:spacing w:val="-16"/>
          <w:sz w:val="28"/>
          <w:szCs w:val="28"/>
        </w:rPr>
        <w:t xml:space="preserve"> </w:t>
      </w:r>
      <w:r w:rsidRPr="00384FBC">
        <w:rPr>
          <w:rFonts w:ascii="Times New Roman" w:hAnsi="Times New Roman" w:cs="Times New Roman"/>
          <w:sz w:val="28"/>
          <w:szCs w:val="28"/>
        </w:rPr>
        <w:t>між</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собою</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перелік</w:t>
      </w:r>
      <w:r w:rsidRPr="00384FBC">
        <w:rPr>
          <w:rFonts w:ascii="Times New Roman" w:hAnsi="Times New Roman" w:cs="Times New Roman"/>
          <w:spacing w:val="-16"/>
          <w:sz w:val="28"/>
          <w:szCs w:val="28"/>
        </w:rPr>
        <w:t xml:space="preserve"> </w:t>
      </w:r>
      <w:r w:rsidRPr="00384FBC">
        <w:rPr>
          <w:rFonts w:ascii="Times New Roman" w:hAnsi="Times New Roman" w:cs="Times New Roman"/>
          <w:sz w:val="28"/>
          <w:szCs w:val="28"/>
        </w:rPr>
        <w:t>запитань,</w:t>
      </w:r>
      <w:r w:rsidRPr="00384FBC">
        <w:rPr>
          <w:rFonts w:ascii="Times New Roman" w:hAnsi="Times New Roman" w:cs="Times New Roman"/>
          <w:spacing w:val="-17"/>
          <w:sz w:val="28"/>
          <w:szCs w:val="28"/>
        </w:rPr>
        <w:t xml:space="preserve"> </w:t>
      </w:r>
      <w:r w:rsidRPr="00384FBC">
        <w:rPr>
          <w:rFonts w:ascii="Times New Roman" w:hAnsi="Times New Roman" w:cs="Times New Roman"/>
          <w:sz w:val="28"/>
          <w:szCs w:val="28"/>
        </w:rPr>
        <w:t>які будуть поставлені на співбесіді. При цьому бажано, щоб принаймні дві третини запитань були однаковими для всіх кандидатів, крім запитань щодо уточнення, які не можна спланувати заздалегідь. Зміст запитань має базуватися на компетенціях і не носити гіпотетичний характер.</w:t>
      </w:r>
    </w:p>
    <w:p w:rsidR="00384FBC" w:rsidRPr="00384FBC" w:rsidRDefault="00384FBC" w:rsidP="005A008C">
      <w:pPr>
        <w:pStyle w:val="a9"/>
        <w:spacing w:line="240" w:lineRule="auto"/>
        <w:ind w:firstLine="567"/>
      </w:pPr>
      <w:r w:rsidRPr="00384FBC">
        <w:lastRenderedPageBreak/>
        <w:t>Для проведення співбесіди (інтерв’ю) з кандидатом рекомендовано використовувати</w:t>
      </w:r>
      <w:r w:rsidRPr="00384FBC">
        <w:rPr>
          <w:spacing w:val="40"/>
        </w:rPr>
        <w:t xml:space="preserve"> </w:t>
      </w:r>
      <w:r w:rsidRPr="00384FBC">
        <w:t>Орієнтовний</w:t>
      </w:r>
      <w:r w:rsidRPr="00384FBC">
        <w:rPr>
          <w:spacing w:val="40"/>
        </w:rPr>
        <w:t xml:space="preserve"> </w:t>
      </w:r>
      <w:r w:rsidRPr="00384FBC">
        <w:t>перелік</w:t>
      </w:r>
      <w:r w:rsidRPr="00384FBC">
        <w:rPr>
          <w:spacing w:val="40"/>
        </w:rPr>
        <w:t xml:space="preserve"> </w:t>
      </w:r>
      <w:r w:rsidRPr="00384FBC">
        <w:t>питань</w:t>
      </w:r>
      <w:r w:rsidRPr="00384FBC">
        <w:rPr>
          <w:spacing w:val="40"/>
        </w:rPr>
        <w:t xml:space="preserve"> </w:t>
      </w:r>
      <w:r w:rsidRPr="00384FBC">
        <w:t>та</w:t>
      </w:r>
      <w:r w:rsidRPr="00384FBC">
        <w:rPr>
          <w:spacing w:val="40"/>
        </w:rPr>
        <w:t xml:space="preserve"> </w:t>
      </w:r>
      <w:r w:rsidRPr="00384FBC">
        <w:t>ситуативних</w:t>
      </w:r>
      <w:r w:rsidRPr="00384FBC">
        <w:rPr>
          <w:spacing w:val="40"/>
        </w:rPr>
        <w:t xml:space="preserve"> </w:t>
      </w:r>
      <w:r w:rsidRPr="00384FBC">
        <w:t>завдань (додаток 1).</w:t>
      </w:r>
    </w:p>
    <w:p w:rsidR="00384FBC" w:rsidRPr="00384FBC" w:rsidRDefault="00384FBC" w:rsidP="005A008C">
      <w:pPr>
        <w:pStyle w:val="a9"/>
        <w:spacing w:line="240" w:lineRule="auto"/>
        <w:ind w:firstLine="567"/>
      </w:pPr>
      <w:r w:rsidRPr="00384FBC">
        <w:t>Під</w:t>
      </w:r>
      <w:r w:rsidRPr="00384FBC">
        <w:rPr>
          <w:spacing w:val="-16"/>
        </w:rPr>
        <w:t xml:space="preserve"> </w:t>
      </w:r>
      <w:r w:rsidRPr="00384FBC">
        <w:t>час</w:t>
      </w:r>
      <w:r w:rsidRPr="00384FBC">
        <w:rPr>
          <w:spacing w:val="-16"/>
        </w:rPr>
        <w:t xml:space="preserve"> </w:t>
      </w:r>
      <w:r w:rsidRPr="00384FBC">
        <w:t>співбесіди</w:t>
      </w:r>
      <w:r w:rsidRPr="00384FBC">
        <w:rPr>
          <w:spacing w:val="-16"/>
        </w:rPr>
        <w:t xml:space="preserve"> </w:t>
      </w:r>
      <w:r w:rsidRPr="00384FBC">
        <w:t>кандидату</w:t>
      </w:r>
      <w:r w:rsidRPr="00384FBC">
        <w:rPr>
          <w:spacing w:val="-16"/>
        </w:rPr>
        <w:t xml:space="preserve"> </w:t>
      </w:r>
      <w:r w:rsidRPr="00384FBC">
        <w:t>ставлять</w:t>
      </w:r>
      <w:r w:rsidRPr="00384FBC">
        <w:rPr>
          <w:spacing w:val="-16"/>
        </w:rPr>
        <w:t xml:space="preserve"> </w:t>
      </w:r>
      <w:r w:rsidRPr="00384FBC">
        <w:t>спочатку</w:t>
      </w:r>
      <w:r w:rsidRPr="00384FBC">
        <w:rPr>
          <w:spacing w:val="-16"/>
        </w:rPr>
        <w:t xml:space="preserve"> </w:t>
      </w:r>
      <w:r w:rsidRPr="00384FBC">
        <w:t>загальні,</w:t>
      </w:r>
      <w:r w:rsidRPr="00384FBC">
        <w:rPr>
          <w:spacing w:val="-17"/>
        </w:rPr>
        <w:t xml:space="preserve"> </w:t>
      </w:r>
      <w:r w:rsidRPr="00384FBC">
        <w:t>а</w:t>
      </w:r>
      <w:r w:rsidRPr="00384FBC">
        <w:rPr>
          <w:spacing w:val="-16"/>
        </w:rPr>
        <w:t xml:space="preserve"> </w:t>
      </w:r>
      <w:r w:rsidRPr="00384FBC">
        <w:t>потім</w:t>
      </w:r>
      <w:r w:rsidRPr="00384FBC">
        <w:rPr>
          <w:spacing w:val="-16"/>
        </w:rPr>
        <w:t xml:space="preserve"> </w:t>
      </w:r>
      <w:r w:rsidRPr="00384FBC">
        <w:t>уточнюючі запитання, щодо конкретного досвіду роботи у відповідній сфері чи щодо відповідної компетенції, які мають на меті з’ясувати потенційну поведінку кандидата за певних обставин, тобто передбачають наведення кандидатом конкретних прикладів з власного досвіду.</w:t>
      </w:r>
    </w:p>
    <w:p w:rsidR="00384FBC" w:rsidRPr="00384FBC" w:rsidRDefault="00384FBC" w:rsidP="005A008C">
      <w:pPr>
        <w:pStyle w:val="a9"/>
        <w:spacing w:line="240" w:lineRule="auto"/>
        <w:ind w:firstLine="567"/>
      </w:pPr>
      <w:r w:rsidRPr="00384FBC">
        <w:t>В процесі оцінювання кандидатів членам комісії слід звертати увагу на те: скільки часу минуло від моменту подій, наведених у прикладі кандидатом; наскільки</w:t>
      </w:r>
      <w:r w:rsidRPr="00384FBC">
        <w:rPr>
          <w:spacing w:val="40"/>
        </w:rPr>
        <w:t xml:space="preserve"> </w:t>
      </w:r>
      <w:r w:rsidRPr="00384FBC">
        <w:t>цей</w:t>
      </w:r>
      <w:r w:rsidRPr="00384FBC">
        <w:rPr>
          <w:spacing w:val="40"/>
        </w:rPr>
        <w:t xml:space="preserve"> </w:t>
      </w:r>
      <w:r w:rsidRPr="00384FBC">
        <w:t>приклад</w:t>
      </w:r>
      <w:r w:rsidRPr="00384FBC">
        <w:rPr>
          <w:spacing w:val="40"/>
        </w:rPr>
        <w:t xml:space="preserve"> </w:t>
      </w:r>
      <w:r w:rsidRPr="00384FBC">
        <w:t>релевантний</w:t>
      </w:r>
      <w:r w:rsidRPr="00384FBC">
        <w:rPr>
          <w:spacing w:val="40"/>
        </w:rPr>
        <w:t xml:space="preserve"> </w:t>
      </w:r>
      <w:r w:rsidRPr="00384FBC">
        <w:t>в</w:t>
      </w:r>
      <w:r w:rsidRPr="00384FBC">
        <w:rPr>
          <w:spacing w:val="40"/>
        </w:rPr>
        <w:t xml:space="preserve"> </w:t>
      </w:r>
      <w:r w:rsidRPr="00384FBC">
        <w:t>контексті</w:t>
      </w:r>
      <w:r w:rsidRPr="00384FBC">
        <w:rPr>
          <w:spacing w:val="40"/>
        </w:rPr>
        <w:t xml:space="preserve"> </w:t>
      </w:r>
      <w:r w:rsidRPr="00384FBC">
        <w:t>роботи</w:t>
      </w:r>
      <w:r w:rsidRPr="00384FBC">
        <w:rPr>
          <w:spacing w:val="40"/>
        </w:rPr>
        <w:t xml:space="preserve"> </w:t>
      </w:r>
      <w:r w:rsidRPr="00384FBC">
        <w:t>на</w:t>
      </w:r>
      <w:r w:rsidRPr="00384FBC">
        <w:rPr>
          <w:spacing w:val="40"/>
        </w:rPr>
        <w:t xml:space="preserve"> </w:t>
      </w:r>
      <w:r w:rsidRPr="00384FBC">
        <w:t>посаді,</w:t>
      </w:r>
      <w:r w:rsidRPr="00384FBC">
        <w:rPr>
          <w:spacing w:val="40"/>
        </w:rPr>
        <w:t xml:space="preserve"> </w:t>
      </w:r>
      <w:r w:rsidRPr="00384FBC">
        <w:t>на</w:t>
      </w:r>
      <w:r w:rsidRPr="00384FBC">
        <w:rPr>
          <w:spacing w:val="40"/>
        </w:rPr>
        <w:t xml:space="preserve"> </w:t>
      </w:r>
      <w:r w:rsidRPr="00384FBC">
        <w:t>яку</w:t>
      </w:r>
    </w:p>
    <w:p w:rsidR="00384FBC" w:rsidRPr="00384FBC" w:rsidRDefault="00384FBC" w:rsidP="005A008C">
      <w:pPr>
        <w:pStyle w:val="a9"/>
        <w:spacing w:line="240" w:lineRule="auto"/>
        <w:ind w:left="568"/>
      </w:pPr>
      <w:r w:rsidRPr="00384FBC">
        <w:rPr>
          <w:spacing w:val="-2"/>
        </w:rPr>
        <w:t>претендує</w:t>
      </w:r>
      <w:r w:rsidRPr="00384FBC">
        <w:t xml:space="preserve"> </w:t>
      </w:r>
      <w:r w:rsidRPr="00384FBC">
        <w:rPr>
          <w:spacing w:val="-2"/>
        </w:rPr>
        <w:t>кандидат;</w:t>
      </w:r>
    </w:p>
    <w:p w:rsidR="00384FBC" w:rsidRPr="00384FBC" w:rsidRDefault="00384FBC" w:rsidP="005A008C">
      <w:pPr>
        <w:pStyle w:val="a9"/>
        <w:spacing w:line="240" w:lineRule="auto"/>
        <w:ind w:firstLine="567"/>
      </w:pPr>
      <w:r w:rsidRPr="00384FBC">
        <w:t>наскільки достатніми та ефективними були дії та рішення кандидата, за наведених ним обставин.</w:t>
      </w:r>
    </w:p>
    <w:p w:rsidR="00384FBC" w:rsidRPr="00384FBC" w:rsidRDefault="00384FBC" w:rsidP="005A008C">
      <w:pPr>
        <w:pStyle w:val="a9"/>
        <w:spacing w:line="240" w:lineRule="auto"/>
        <w:ind w:firstLine="567"/>
      </w:pPr>
      <w:r w:rsidRPr="00384FBC">
        <w:t>Наприклад, при перевірці здатності кандидата діяти в стресових ситуаціях, рекомендується спочатку з’ясувати, які способи подолання стресу застосовує кандидат,</w:t>
      </w:r>
      <w:r w:rsidRPr="00384FBC">
        <w:rPr>
          <w:spacing w:val="53"/>
          <w:w w:val="150"/>
        </w:rPr>
        <w:t xml:space="preserve"> </w:t>
      </w:r>
      <w:r w:rsidRPr="00384FBC">
        <w:t>а</w:t>
      </w:r>
      <w:r w:rsidRPr="00384FBC">
        <w:rPr>
          <w:spacing w:val="55"/>
          <w:w w:val="150"/>
        </w:rPr>
        <w:t xml:space="preserve"> </w:t>
      </w:r>
      <w:r w:rsidRPr="00384FBC">
        <w:t>потім</w:t>
      </w:r>
      <w:r w:rsidRPr="00384FBC">
        <w:rPr>
          <w:spacing w:val="56"/>
          <w:w w:val="150"/>
        </w:rPr>
        <w:t xml:space="preserve"> </w:t>
      </w:r>
      <w:r w:rsidRPr="00384FBC">
        <w:t>запропонувати</w:t>
      </w:r>
      <w:r w:rsidRPr="00384FBC">
        <w:rPr>
          <w:spacing w:val="55"/>
          <w:w w:val="150"/>
        </w:rPr>
        <w:t xml:space="preserve"> </w:t>
      </w:r>
      <w:r w:rsidRPr="00384FBC">
        <w:t>навести</w:t>
      </w:r>
      <w:r w:rsidRPr="00384FBC">
        <w:rPr>
          <w:spacing w:val="55"/>
          <w:w w:val="150"/>
        </w:rPr>
        <w:t xml:space="preserve"> </w:t>
      </w:r>
      <w:r w:rsidRPr="00384FBC">
        <w:t>приклад</w:t>
      </w:r>
      <w:r w:rsidRPr="00384FBC">
        <w:rPr>
          <w:spacing w:val="56"/>
          <w:w w:val="150"/>
        </w:rPr>
        <w:t xml:space="preserve"> </w:t>
      </w:r>
      <w:r w:rsidRPr="00384FBC">
        <w:t>ситуації,</w:t>
      </w:r>
      <w:r w:rsidRPr="00384FBC">
        <w:rPr>
          <w:spacing w:val="55"/>
          <w:w w:val="150"/>
        </w:rPr>
        <w:t xml:space="preserve"> </w:t>
      </w:r>
      <w:r w:rsidRPr="00384FBC">
        <w:t>коли</w:t>
      </w:r>
      <w:r w:rsidRPr="00384FBC">
        <w:rPr>
          <w:spacing w:val="56"/>
          <w:w w:val="150"/>
        </w:rPr>
        <w:t xml:space="preserve"> </w:t>
      </w:r>
      <w:r w:rsidRPr="00384FBC">
        <w:rPr>
          <w:spacing w:val="-2"/>
        </w:rPr>
        <w:t xml:space="preserve">кандидат </w:t>
      </w:r>
      <w:r w:rsidRPr="00384FBC">
        <w:t>працював</w:t>
      </w:r>
      <w:r w:rsidRPr="00384FBC">
        <w:rPr>
          <w:spacing w:val="-7"/>
        </w:rPr>
        <w:t xml:space="preserve"> </w:t>
      </w:r>
      <w:r w:rsidRPr="00384FBC">
        <w:t>під</w:t>
      </w:r>
      <w:r w:rsidRPr="00384FBC">
        <w:rPr>
          <w:spacing w:val="-6"/>
        </w:rPr>
        <w:t xml:space="preserve"> </w:t>
      </w:r>
      <w:r w:rsidRPr="00384FBC">
        <w:t>зовнішнім</w:t>
      </w:r>
      <w:r w:rsidRPr="00384FBC">
        <w:rPr>
          <w:spacing w:val="-7"/>
        </w:rPr>
        <w:t xml:space="preserve"> </w:t>
      </w:r>
      <w:r w:rsidRPr="00384FBC">
        <w:t>психологічним</w:t>
      </w:r>
      <w:r w:rsidRPr="00384FBC">
        <w:rPr>
          <w:spacing w:val="-6"/>
        </w:rPr>
        <w:t xml:space="preserve"> </w:t>
      </w:r>
      <w:r w:rsidRPr="00384FBC">
        <w:rPr>
          <w:spacing w:val="-2"/>
        </w:rPr>
        <w:t>тиском.</w:t>
      </w:r>
    </w:p>
    <w:p w:rsidR="00384FBC" w:rsidRPr="00384FBC" w:rsidRDefault="00384FBC" w:rsidP="005A008C">
      <w:pPr>
        <w:pStyle w:val="a9"/>
        <w:spacing w:line="240" w:lineRule="auto"/>
        <w:ind w:firstLine="567"/>
      </w:pPr>
      <w:r w:rsidRPr="00384FBC">
        <w:t>Для</w:t>
      </w:r>
      <w:r w:rsidRPr="00384FBC">
        <w:rPr>
          <w:spacing w:val="-2"/>
        </w:rPr>
        <w:t xml:space="preserve"> </w:t>
      </w:r>
      <w:r w:rsidRPr="00384FBC">
        <w:t>отримання</w:t>
      </w:r>
      <w:r w:rsidRPr="00384FBC">
        <w:rPr>
          <w:spacing w:val="-2"/>
        </w:rPr>
        <w:t xml:space="preserve"> </w:t>
      </w:r>
      <w:r w:rsidRPr="00384FBC">
        <w:t>максимального</w:t>
      </w:r>
      <w:r w:rsidRPr="00384FBC">
        <w:rPr>
          <w:spacing w:val="-2"/>
        </w:rPr>
        <w:t xml:space="preserve"> </w:t>
      </w:r>
      <w:r w:rsidRPr="00384FBC">
        <w:t>обсягу</w:t>
      </w:r>
      <w:r w:rsidRPr="00384FBC">
        <w:rPr>
          <w:spacing w:val="-2"/>
        </w:rPr>
        <w:t xml:space="preserve"> </w:t>
      </w:r>
      <w:r w:rsidRPr="00384FBC">
        <w:t>інформації</w:t>
      </w:r>
      <w:r w:rsidRPr="00384FBC">
        <w:rPr>
          <w:spacing w:val="-2"/>
        </w:rPr>
        <w:t xml:space="preserve"> </w:t>
      </w:r>
      <w:r w:rsidRPr="00384FBC">
        <w:t>доцільно</w:t>
      </w:r>
      <w:r w:rsidRPr="00384FBC">
        <w:rPr>
          <w:spacing w:val="-2"/>
        </w:rPr>
        <w:t xml:space="preserve"> </w:t>
      </w:r>
      <w:r w:rsidRPr="00384FBC">
        <w:t>будувати</w:t>
      </w:r>
      <w:r w:rsidRPr="00384FBC">
        <w:rPr>
          <w:spacing w:val="-1"/>
        </w:rPr>
        <w:t xml:space="preserve"> </w:t>
      </w:r>
      <w:r w:rsidRPr="00384FBC">
        <w:t>діалог таким чином, щоб 75–80 % часу, відведеного на співбесіду, говорив кандидат.</w:t>
      </w:r>
    </w:p>
    <w:p w:rsidR="00384FBC" w:rsidRPr="00384FBC" w:rsidRDefault="00384FBC" w:rsidP="005A008C">
      <w:pPr>
        <w:pStyle w:val="ad"/>
        <w:widowControl w:val="0"/>
        <w:numPr>
          <w:ilvl w:val="0"/>
          <w:numId w:val="3"/>
        </w:numPr>
        <w:tabs>
          <w:tab w:val="left" w:pos="986"/>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Кандидат</w:t>
      </w:r>
      <w:r w:rsidRPr="00384FBC">
        <w:rPr>
          <w:rFonts w:ascii="Times New Roman" w:hAnsi="Times New Roman" w:cs="Times New Roman"/>
          <w:spacing w:val="-7"/>
          <w:sz w:val="28"/>
          <w:szCs w:val="28"/>
        </w:rPr>
        <w:t xml:space="preserve"> </w:t>
      </w:r>
      <w:r w:rsidRPr="00384FBC">
        <w:rPr>
          <w:rFonts w:ascii="Times New Roman" w:hAnsi="Times New Roman" w:cs="Times New Roman"/>
          <w:sz w:val="28"/>
          <w:szCs w:val="28"/>
        </w:rPr>
        <w:t>повинен</w:t>
      </w:r>
      <w:r w:rsidRPr="00384FBC">
        <w:rPr>
          <w:rFonts w:ascii="Times New Roman" w:hAnsi="Times New Roman" w:cs="Times New Roman"/>
          <w:spacing w:val="-7"/>
          <w:sz w:val="28"/>
          <w:szCs w:val="28"/>
        </w:rPr>
        <w:t xml:space="preserve"> </w:t>
      </w:r>
      <w:r w:rsidRPr="00384FBC">
        <w:rPr>
          <w:rFonts w:ascii="Times New Roman" w:hAnsi="Times New Roman" w:cs="Times New Roman"/>
          <w:sz w:val="28"/>
          <w:szCs w:val="28"/>
        </w:rPr>
        <w:t>продемонструвати</w:t>
      </w:r>
      <w:r w:rsidRPr="00384FBC">
        <w:rPr>
          <w:rFonts w:ascii="Times New Roman" w:hAnsi="Times New Roman" w:cs="Times New Roman"/>
          <w:spacing w:val="-7"/>
          <w:sz w:val="28"/>
          <w:szCs w:val="28"/>
        </w:rPr>
        <w:t xml:space="preserve"> </w:t>
      </w:r>
      <w:r w:rsidRPr="00384FBC">
        <w:rPr>
          <w:rFonts w:ascii="Times New Roman" w:hAnsi="Times New Roman" w:cs="Times New Roman"/>
          <w:sz w:val="28"/>
          <w:szCs w:val="28"/>
        </w:rPr>
        <w:t>рівень</w:t>
      </w:r>
      <w:r w:rsidRPr="00384FBC">
        <w:rPr>
          <w:rFonts w:ascii="Times New Roman" w:hAnsi="Times New Roman" w:cs="Times New Roman"/>
          <w:spacing w:val="-7"/>
          <w:sz w:val="28"/>
          <w:szCs w:val="28"/>
        </w:rPr>
        <w:t xml:space="preserve"> </w:t>
      </w:r>
      <w:r w:rsidRPr="00384FBC">
        <w:rPr>
          <w:rFonts w:ascii="Times New Roman" w:hAnsi="Times New Roman" w:cs="Times New Roman"/>
          <w:sz w:val="28"/>
          <w:szCs w:val="28"/>
        </w:rPr>
        <w:t>знань</w:t>
      </w:r>
      <w:r w:rsidRPr="00384FBC">
        <w:rPr>
          <w:rFonts w:ascii="Times New Roman" w:hAnsi="Times New Roman" w:cs="Times New Roman"/>
          <w:spacing w:val="-7"/>
          <w:sz w:val="28"/>
          <w:szCs w:val="28"/>
        </w:rPr>
        <w:t xml:space="preserve"> </w:t>
      </w:r>
      <w:r w:rsidRPr="00384FBC">
        <w:rPr>
          <w:rFonts w:ascii="Times New Roman" w:hAnsi="Times New Roman" w:cs="Times New Roman"/>
          <w:sz w:val="28"/>
          <w:szCs w:val="28"/>
        </w:rPr>
        <w:t>та</w:t>
      </w:r>
      <w:r w:rsidRPr="00384FBC">
        <w:rPr>
          <w:rFonts w:ascii="Times New Roman" w:hAnsi="Times New Roman" w:cs="Times New Roman"/>
          <w:spacing w:val="-7"/>
          <w:sz w:val="28"/>
          <w:szCs w:val="28"/>
        </w:rPr>
        <w:t xml:space="preserve"> </w:t>
      </w:r>
      <w:r w:rsidRPr="00384FBC">
        <w:rPr>
          <w:rFonts w:ascii="Times New Roman" w:hAnsi="Times New Roman" w:cs="Times New Roman"/>
          <w:sz w:val="28"/>
          <w:szCs w:val="28"/>
        </w:rPr>
        <w:t>особисті</w:t>
      </w:r>
      <w:r w:rsidRPr="00384FBC">
        <w:rPr>
          <w:rFonts w:ascii="Times New Roman" w:hAnsi="Times New Roman" w:cs="Times New Roman"/>
          <w:spacing w:val="-7"/>
          <w:sz w:val="28"/>
          <w:szCs w:val="28"/>
        </w:rPr>
        <w:t xml:space="preserve"> </w:t>
      </w:r>
      <w:r w:rsidRPr="00384FBC">
        <w:rPr>
          <w:rFonts w:ascii="Times New Roman" w:hAnsi="Times New Roman" w:cs="Times New Roman"/>
          <w:sz w:val="28"/>
          <w:szCs w:val="28"/>
        </w:rPr>
        <w:t>якості,</w:t>
      </w:r>
      <w:r w:rsidRPr="00384FBC">
        <w:rPr>
          <w:rFonts w:ascii="Times New Roman" w:hAnsi="Times New Roman" w:cs="Times New Roman"/>
          <w:spacing w:val="-7"/>
          <w:sz w:val="28"/>
          <w:szCs w:val="28"/>
        </w:rPr>
        <w:t xml:space="preserve"> </w:t>
      </w:r>
      <w:r w:rsidRPr="00384FBC">
        <w:rPr>
          <w:rFonts w:ascii="Times New Roman" w:hAnsi="Times New Roman" w:cs="Times New Roman"/>
          <w:sz w:val="28"/>
          <w:szCs w:val="28"/>
        </w:rPr>
        <w:t>на які спрямовано запитання:</w:t>
      </w:r>
    </w:p>
    <w:p w:rsidR="00384FBC" w:rsidRPr="00384FBC" w:rsidRDefault="00384FBC" w:rsidP="005A008C">
      <w:pPr>
        <w:pStyle w:val="a9"/>
        <w:spacing w:line="240" w:lineRule="auto"/>
      </w:pPr>
      <w:r w:rsidRPr="00384FBC">
        <w:t>показати свою індивідуальність, тобто говорити про себе, а не про інших; здійснити</w:t>
      </w:r>
      <w:r w:rsidRPr="00384FBC">
        <w:rPr>
          <w:spacing w:val="-16"/>
        </w:rPr>
        <w:t xml:space="preserve"> </w:t>
      </w:r>
      <w:r w:rsidRPr="00384FBC">
        <w:t>детальний</w:t>
      </w:r>
      <w:r w:rsidRPr="00384FBC">
        <w:rPr>
          <w:spacing w:val="-13"/>
        </w:rPr>
        <w:t xml:space="preserve"> </w:t>
      </w:r>
      <w:r w:rsidRPr="00384FBC">
        <w:t>опис</w:t>
      </w:r>
      <w:r w:rsidRPr="00384FBC">
        <w:rPr>
          <w:spacing w:val="-13"/>
        </w:rPr>
        <w:t xml:space="preserve"> </w:t>
      </w:r>
      <w:r w:rsidRPr="00384FBC">
        <w:t>своїх</w:t>
      </w:r>
      <w:r w:rsidRPr="00384FBC">
        <w:rPr>
          <w:spacing w:val="-13"/>
        </w:rPr>
        <w:t xml:space="preserve"> </w:t>
      </w:r>
      <w:r w:rsidRPr="00384FBC">
        <w:t>дій</w:t>
      </w:r>
      <w:r w:rsidRPr="00384FBC">
        <w:rPr>
          <w:spacing w:val="-12"/>
        </w:rPr>
        <w:t xml:space="preserve"> </w:t>
      </w:r>
      <w:r w:rsidRPr="00384FBC">
        <w:t>та</w:t>
      </w:r>
      <w:r w:rsidRPr="00384FBC">
        <w:rPr>
          <w:spacing w:val="-14"/>
        </w:rPr>
        <w:t xml:space="preserve"> </w:t>
      </w:r>
      <w:r w:rsidRPr="00384FBC">
        <w:t>рішень</w:t>
      </w:r>
      <w:r w:rsidRPr="00384FBC">
        <w:rPr>
          <w:spacing w:val="-13"/>
        </w:rPr>
        <w:t xml:space="preserve"> </w:t>
      </w:r>
      <w:r w:rsidRPr="00384FBC">
        <w:t>з</w:t>
      </w:r>
      <w:r w:rsidRPr="00384FBC">
        <w:rPr>
          <w:spacing w:val="-13"/>
        </w:rPr>
        <w:t xml:space="preserve"> </w:t>
      </w:r>
      <w:r w:rsidRPr="00384FBC">
        <w:t>наведенням</w:t>
      </w:r>
      <w:r w:rsidRPr="00384FBC">
        <w:rPr>
          <w:spacing w:val="-13"/>
        </w:rPr>
        <w:t xml:space="preserve"> </w:t>
      </w:r>
      <w:r w:rsidRPr="00384FBC">
        <w:t>їх</w:t>
      </w:r>
      <w:r w:rsidRPr="00384FBC">
        <w:rPr>
          <w:spacing w:val="-13"/>
        </w:rPr>
        <w:t xml:space="preserve"> </w:t>
      </w:r>
      <w:r w:rsidRPr="00384FBC">
        <w:rPr>
          <w:spacing w:val="-2"/>
        </w:rPr>
        <w:t>обґрунтувань.</w:t>
      </w:r>
    </w:p>
    <w:p w:rsidR="00384FBC" w:rsidRPr="00384FBC" w:rsidRDefault="00384FBC" w:rsidP="005A008C">
      <w:pPr>
        <w:pStyle w:val="ad"/>
        <w:widowControl w:val="0"/>
        <w:numPr>
          <w:ilvl w:val="0"/>
          <w:numId w:val="3"/>
        </w:numPr>
        <w:tabs>
          <w:tab w:val="left" w:pos="1056"/>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Під час проведення співбесіди членам комісії рекомендується вести нотатки,</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окремо</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оцінюючи</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відповіді</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кожного</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кандидата,</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що</w:t>
      </w:r>
      <w:r w:rsidRPr="00384FBC">
        <w:rPr>
          <w:rFonts w:ascii="Times New Roman" w:hAnsi="Times New Roman" w:cs="Times New Roman"/>
          <w:spacing w:val="-14"/>
          <w:sz w:val="28"/>
          <w:szCs w:val="28"/>
        </w:rPr>
        <w:t xml:space="preserve"> </w:t>
      </w:r>
      <w:r w:rsidRPr="00384FBC">
        <w:rPr>
          <w:rFonts w:ascii="Times New Roman" w:hAnsi="Times New Roman" w:cs="Times New Roman"/>
          <w:sz w:val="28"/>
          <w:szCs w:val="28"/>
        </w:rPr>
        <w:t>дозволить</w:t>
      </w:r>
      <w:r w:rsidRPr="00384FBC">
        <w:rPr>
          <w:rFonts w:ascii="Times New Roman" w:hAnsi="Times New Roman" w:cs="Times New Roman"/>
          <w:spacing w:val="-15"/>
          <w:sz w:val="28"/>
          <w:szCs w:val="28"/>
        </w:rPr>
        <w:t xml:space="preserve"> </w:t>
      </w:r>
      <w:r w:rsidRPr="00384FBC">
        <w:rPr>
          <w:rFonts w:ascii="Times New Roman" w:hAnsi="Times New Roman" w:cs="Times New Roman"/>
          <w:sz w:val="28"/>
          <w:szCs w:val="28"/>
        </w:rPr>
        <w:t>отримати максимально об’єктивні результати під час оцінювання кандидата за Шкалою оцінювання компетенцій кандидата на посаду фахівця із супроводу ветеранів війни та демобілізованих осіб (додаток 2).</w:t>
      </w:r>
    </w:p>
    <w:p w:rsidR="00384FBC" w:rsidRPr="00384FBC" w:rsidRDefault="00384FBC" w:rsidP="005A008C">
      <w:pPr>
        <w:pStyle w:val="ad"/>
        <w:widowControl w:val="0"/>
        <w:numPr>
          <w:ilvl w:val="0"/>
          <w:numId w:val="3"/>
        </w:numPr>
        <w:tabs>
          <w:tab w:val="left" w:pos="982"/>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За</w:t>
      </w:r>
      <w:r w:rsidRPr="00384FBC">
        <w:rPr>
          <w:rFonts w:ascii="Times New Roman" w:hAnsi="Times New Roman" w:cs="Times New Roman"/>
          <w:spacing w:val="-13"/>
          <w:sz w:val="28"/>
          <w:szCs w:val="28"/>
        </w:rPr>
        <w:t xml:space="preserve"> </w:t>
      </w:r>
      <w:r w:rsidRPr="00384FBC">
        <w:rPr>
          <w:rFonts w:ascii="Times New Roman" w:hAnsi="Times New Roman" w:cs="Times New Roman"/>
          <w:sz w:val="28"/>
          <w:szCs w:val="28"/>
        </w:rPr>
        <w:t>результатами</w:t>
      </w:r>
      <w:r w:rsidRPr="00384FBC">
        <w:rPr>
          <w:rFonts w:ascii="Times New Roman" w:hAnsi="Times New Roman" w:cs="Times New Roman"/>
          <w:spacing w:val="-13"/>
          <w:sz w:val="28"/>
          <w:szCs w:val="28"/>
        </w:rPr>
        <w:t xml:space="preserve"> </w:t>
      </w:r>
      <w:r w:rsidRPr="00384FBC">
        <w:rPr>
          <w:rFonts w:ascii="Times New Roman" w:hAnsi="Times New Roman" w:cs="Times New Roman"/>
          <w:sz w:val="28"/>
          <w:szCs w:val="28"/>
        </w:rPr>
        <w:t>проходження</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тестування</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та</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співбесіди</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(інтерв’ю)</w:t>
      </w:r>
      <w:r w:rsidRPr="00384FBC">
        <w:rPr>
          <w:rFonts w:ascii="Times New Roman" w:hAnsi="Times New Roman" w:cs="Times New Roman"/>
          <w:spacing w:val="-12"/>
          <w:sz w:val="28"/>
          <w:szCs w:val="28"/>
        </w:rPr>
        <w:t xml:space="preserve"> </w:t>
      </w:r>
      <w:r w:rsidRPr="00384FBC">
        <w:rPr>
          <w:rFonts w:ascii="Times New Roman" w:hAnsi="Times New Roman" w:cs="Times New Roman"/>
          <w:sz w:val="28"/>
          <w:szCs w:val="28"/>
        </w:rPr>
        <w:t>члени комісії визначають з урахуванням рекомендацій психолога Рейтинг кандидатів на посаду фахівця із супроводу ветеранів війни та демобілізованих осіб (далі – рейтинг) (додаток 3).</w:t>
      </w:r>
    </w:p>
    <w:p w:rsidR="00384FBC" w:rsidRPr="00384FBC" w:rsidRDefault="00384FBC" w:rsidP="005A008C">
      <w:pPr>
        <w:pStyle w:val="ad"/>
        <w:widowControl w:val="0"/>
        <w:numPr>
          <w:ilvl w:val="0"/>
          <w:numId w:val="3"/>
        </w:numPr>
        <w:tabs>
          <w:tab w:val="left" w:pos="113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 xml:space="preserve">Рейтинг кандидата складається із загальної кількості набраних ним </w:t>
      </w:r>
      <w:r w:rsidRPr="00384FBC">
        <w:rPr>
          <w:rFonts w:ascii="Times New Roman" w:hAnsi="Times New Roman" w:cs="Times New Roman"/>
          <w:spacing w:val="-2"/>
          <w:sz w:val="28"/>
          <w:szCs w:val="28"/>
        </w:rPr>
        <w:t>балів.</w:t>
      </w:r>
    </w:p>
    <w:p w:rsidR="00384FBC" w:rsidRPr="00384FBC" w:rsidRDefault="00384FBC" w:rsidP="005A008C">
      <w:pPr>
        <w:pStyle w:val="a9"/>
        <w:spacing w:line="240" w:lineRule="auto"/>
        <w:ind w:firstLine="567"/>
      </w:pPr>
      <w:r w:rsidRPr="00384FBC">
        <w:t>Першим за рейтингом є кандидат, який набрав найбільшу кількість балів, другим – кандидат, який набрав кількість балів меншу за кількість балів, набраних першим за рейтингом кандидатом, і так далі.</w:t>
      </w:r>
    </w:p>
    <w:p w:rsidR="0072034E" w:rsidRDefault="00384FBC" w:rsidP="005A008C">
      <w:pPr>
        <w:pStyle w:val="a9"/>
        <w:spacing w:line="240" w:lineRule="auto"/>
        <w:ind w:firstLine="567"/>
      </w:pPr>
      <w:r w:rsidRPr="00384FBC">
        <w:t>За умови рівних результатів проходження кандидатами відбору на посаду фахівця із супроводу перевага надається кандидату, який має статус ветерана війни або особи, яка має особливі заслуги перед Батьківщиною, або постраждалого учасника Революції Гідності, або члена сім’ї загиблого (померлого)</w:t>
      </w:r>
      <w:r w:rsidRPr="00384FBC">
        <w:rPr>
          <w:spacing w:val="-5"/>
        </w:rPr>
        <w:t xml:space="preserve"> </w:t>
      </w:r>
      <w:r w:rsidRPr="00384FBC">
        <w:t>ветерана</w:t>
      </w:r>
      <w:r w:rsidRPr="00384FBC">
        <w:rPr>
          <w:spacing w:val="-5"/>
        </w:rPr>
        <w:t xml:space="preserve"> </w:t>
      </w:r>
      <w:r w:rsidRPr="00384FBC">
        <w:t>війни,</w:t>
      </w:r>
      <w:r w:rsidRPr="00384FBC">
        <w:rPr>
          <w:spacing w:val="-4"/>
        </w:rPr>
        <w:t xml:space="preserve"> </w:t>
      </w:r>
      <w:r w:rsidRPr="00384FBC">
        <w:t>або</w:t>
      </w:r>
      <w:r w:rsidRPr="00384FBC">
        <w:rPr>
          <w:spacing w:val="-5"/>
        </w:rPr>
        <w:t xml:space="preserve"> </w:t>
      </w:r>
      <w:r w:rsidRPr="00384FBC">
        <w:t>члена</w:t>
      </w:r>
      <w:r w:rsidRPr="00384FBC">
        <w:rPr>
          <w:spacing w:val="-5"/>
        </w:rPr>
        <w:t xml:space="preserve"> </w:t>
      </w:r>
      <w:r w:rsidRPr="00384FBC">
        <w:t>сім’ї</w:t>
      </w:r>
      <w:r w:rsidRPr="00384FBC">
        <w:rPr>
          <w:spacing w:val="-5"/>
        </w:rPr>
        <w:t xml:space="preserve"> </w:t>
      </w:r>
      <w:r w:rsidRPr="00384FBC">
        <w:t>загиблого</w:t>
      </w:r>
      <w:r w:rsidRPr="00384FBC">
        <w:rPr>
          <w:spacing w:val="-5"/>
        </w:rPr>
        <w:t xml:space="preserve"> </w:t>
      </w:r>
      <w:r w:rsidRPr="00384FBC">
        <w:t>(померлого)</w:t>
      </w:r>
      <w:r w:rsidRPr="00384FBC">
        <w:rPr>
          <w:spacing w:val="-5"/>
        </w:rPr>
        <w:t xml:space="preserve"> </w:t>
      </w:r>
      <w:r w:rsidRPr="00384FBC">
        <w:t>Захисника</w:t>
      </w:r>
      <w:r w:rsidRPr="00384FBC">
        <w:rPr>
          <w:spacing w:val="-5"/>
        </w:rPr>
        <w:t xml:space="preserve"> </w:t>
      </w:r>
      <w:r w:rsidRPr="00384FBC">
        <w:t xml:space="preserve">чи загиблої (померлої) Захисниці України та перебуває на обліку в Реєстрі. </w:t>
      </w:r>
    </w:p>
    <w:p w:rsidR="0072034E" w:rsidRDefault="0072034E" w:rsidP="005A008C">
      <w:pPr>
        <w:pStyle w:val="a9"/>
        <w:spacing w:line="240" w:lineRule="auto"/>
        <w:ind w:firstLine="567"/>
      </w:pPr>
    </w:p>
    <w:p w:rsidR="00384FBC" w:rsidRPr="00384FBC" w:rsidRDefault="00384FBC" w:rsidP="005A008C">
      <w:pPr>
        <w:pStyle w:val="a9"/>
        <w:spacing w:line="240" w:lineRule="auto"/>
        <w:ind w:firstLine="567"/>
      </w:pPr>
      <w:r w:rsidRPr="00384FBC">
        <w:lastRenderedPageBreak/>
        <w:t>Приналежність кандидата до однієї з категорій осіб, визначених цим абзацом, є додатковою, але не виключною перевагою.</w:t>
      </w:r>
    </w:p>
    <w:p w:rsidR="00384FBC" w:rsidRPr="00384FBC" w:rsidRDefault="00384FBC" w:rsidP="005A008C">
      <w:pPr>
        <w:pStyle w:val="a9"/>
        <w:spacing w:line="240" w:lineRule="auto"/>
        <w:ind w:firstLine="567"/>
      </w:pPr>
      <w:r w:rsidRPr="00384FBC">
        <w:t>Головним пріоритетом під час відбору кандидатів на посаду фахівця із супроводу є їх професійні якості.</w:t>
      </w:r>
    </w:p>
    <w:p w:rsidR="00384FBC" w:rsidRPr="00384FBC" w:rsidRDefault="00384FBC" w:rsidP="005A008C">
      <w:pPr>
        <w:pStyle w:val="a9"/>
        <w:spacing w:line="240" w:lineRule="auto"/>
        <w:ind w:firstLine="567"/>
      </w:pPr>
      <w:r w:rsidRPr="00384FBC">
        <w:t>Кандидати,</w:t>
      </w:r>
      <w:r w:rsidRPr="00384FBC">
        <w:rPr>
          <w:spacing w:val="-17"/>
        </w:rPr>
        <w:t xml:space="preserve"> </w:t>
      </w:r>
      <w:r w:rsidRPr="00384FBC">
        <w:t>які</w:t>
      </w:r>
      <w:r w:rsidRPr="00384FBC">
        <w:rPr>
          <w:spacing w:val="-17"/>
        </w:rPr>
        <w:t xml:space="preserve"> </w:t>
      </w:r>
      <w:r w:rsidRPr="00384FBC">
        <w:t>за</w:t>
      </w:r>
      <w:r w:rsidRPr="00384FBC">
        <w:rPr>
          <w:spacing w:val="-17"/>
        </w:rPr>
        <w:t xml:space="preserve"> </w:t>
      </w:r>
      <w:r w:rsidRPr="00384FBC">
        <w:t>результатами</w:t>
      </w:r>
      <w:r w:rsidRPr="00384FBC">
        <w:rPr>
          <w:spacing w:val="-17"/>
        </w:rPr>
        <w:t xml:space="preserve"> </w:t>
      </w:r>
      <w:r w:rsidRPr="00384FBC">
        <w:t>рейтингу</w:t>
      </w:r>
      <w:r w:rsidRPr="00384FBC">
        <w:rPr>
          <w:spacing w:val="-17"/>
        </w:rPr>
        <w:t xml:space="preserve"> </w:t>
      </w:r>
      <w:r w:rsidRPr="00384FBC">
        <w:t>посіли</w:t>
      </w:r>
      <w:r w:rsidRPr="00384FBC">
        <w:rPr>
          <w:spacing w:val="-17"/>
        </w:rPr>
        <w:t xml:space="preserve"> </w:t>
      </w:r>
      <w:r w:rsidRPr="00384FBC">
        <w:t>друге</w:t>
      </w:r>
      <w:r w:rsidRPr="00384FBC">
        <w:rPr>
          <w:spacing w:val="-17"/>
        </w:rPr>
        <w:t xml:space="preserve"> </w:t>
      </w:r>
      <w:r w:rsidRPr="00384FBC">
        <w:t>та</w:t>
      </w:r>
      <w:r w:rsidRPr="00384FBC">
        <w:rPr>
          <w:spacing w:val="-17"/>
        </w:rPr>
        <w:t xml:space="preserve"> </w:t>
      </w:r>
      <w:r w:rsidRPr="00384FBC">
        <w:t>третє</w:t>
      </w:r>
      <w:r w:rsidRPr="00384FBC">
        <w:rPr>
          <w:spacing w:val="-17"/>
        </w:rPr>
        <w:t xml:space="preserve"> </w:t>
      </w:r>
      <w:r w:rsidRPr="00384FBC">
        <w:t>місце</w:t>
      </w:r>
      <w:r w:rsidRPr="00384FBC">
        <w:rPr>
          <w:spacing w:val="-17"/>
        </w:rPr>
        <w:t xml:space="preserve"> </w:t>
      </w:r>
      <w:r w:rsidRPr="00384FBC">
        <w:t>можуть бути рекомендовані комісією для включення до резерву на відповідну посаду, про що зазначається у рішенні комісії.</w:t>
      </w:r>
    </w:p>
    <w:p w:rsidR="00384FBC" w:rsidRPr="00384FBC" w:rsidRDefault="00384FBC" w:rsidP="005A008C">
      <w:pPr>
        <w:pStyle w:val="a9"/>
        <w:spacing w:line="240" w:lineRule="auto"/>
        <w:ind w:firstLine="567"/>
      </w:pPr>
      <w:r w:rsidRPr="00384FBC">
        <w:t>Якщо кількість кандидатів, які пройшли відбір, перевищує кількість вакантних посад або якщо посада не створена (зокрема через відсутність реєстрації роботодавця, як юридичної особи), кандидати також можуть бути рекомендовані</w:t>
      </w:r>
      <w:r w:rsidRPr="00384FBC">
        <w:rPr>
          <w:spacing w:val="-15"/>
        </w:rPr>
        <w:t xml:space="preserve"> </w:t>
      </w:r>
      <w:r w:rsidRPr="00384FBC">
        <w:t>комісією</w:t>
      </w:r>
      <w:r w:rsidRPr="00384FBC">
        <w:rPr>
          <w:spacing w:val="-15"/>
        </w:rPr>
        <w:t xml:space="preserve"> </w:t>
      </w:r>
      <w:r w:rsidRPr="00384FBC">
        <w:t>для</w:t>
      </w:r>
      <w:r w:rsidRPr="00384FBC">
        <w:rPr>
          <w:spacing w:val="-15"/>
        </w:rPr>
        <w:t xml:space="preserve"> </w:t>
      </w:r>
      <w:r w:rsidRPr="00384FBC">
        <w:t>внесення</w:t>
      </w:r>
      <w:r w:rsidRPr="00384FBC">
        <w:rPr>
          <w:spacing w:val="-15"/>
        </w:rPr>
        <w:t xml:space="preserve"> </w:t>
      </w:r>
      <w:r w:rsidRPr="00384FBC">
        <w:t>до</w:t>
      </w:r>
      <w:r w:rsidRPr="00384FBC">
        <w:rPr>
          <w:spacing w:val="-15"/>
        </w:rPr>
        <w:t xml:space="preserve"> </w:t>
      </w:r>
      <w:r w:rsidRPr="00384FBC">
        <w:t>резерву</w:t>
      </w:r>
      <w:r w:rsidRPr="00384FBC">
        <w:rPr>
          <w:spacing w:val="-15"/>
        </w:rPr>
        <w:t xml:space="preserve"> </w:t>
      </w:r>
      <w:r w:rsidRPr="00384FBC">
        <w:t>на</w:t>
      </w:r>
      <w:r w:rsidRPr="00384FBC">
        <w:rPr>
          <w:spacing w:val="-15"/>
        </w:rPr>
        <w:t xml:space="preserve"> </w:t>
      </w:r>
      <w:r w:rsidRPr="00384FBC">
        <w:t>посаду</w:t>
      </w:r>
      <w:r w:rsidRPr="00384FBC">
        <w:rPr>
          <w:spacing w:val="-15"/>
        </w:rPr>
        <w:t xml:space="preserve"> </w:t>
      </w:r>
      <w:r w:rsidRPr="00384FBC">
        <w:t>фахівця</w:t>
      </w:r>
      <w:r w:rsidRPr="00384FBC">
        <w:rPr>
          <w:spacing w:val="-15"/>
        </w:rPr>
        <w:t xml:space="preserve"> </w:t>
      </w:r>
      <w:r w:rsidRPr="00384FBC">
        <w:t>із</w:t>
      </w:r>
      <w:r w:rsidRPr="00384FBC">
        <w:rPr>
          <w:spacing w:val="-15"/>
        </w:rPr>
        <w:t xml:space="preserve"> </w:t>
      </w:r>
      <w:r w:rsidRPr="00384FBC">
        <w:t>супроводу, про що зазначається у рішенні комісії.</w:t>
      </w:r>
    </w:p>
    <w:p w:rsidR="00384FBC" w:rsidRPr="00384FBC" w:rsidRDefault="00384FBC" w:rsidP="005A008C">
      <w:pPr>
        <w:pStyle w:val="a9"/>
        <w:spacing w:line="240" w:lineRule="auto"/>
        <w:ind w:firstLine="567"/>
      </w:pPr>
      <w:r w:rsidRPr="00384FBC">
        <w:t>Якщо</w:t>
      </w:r>
      <w:r w:rsidRPr="00384FBC">
        <w:rPr>
          <w:spacing w:val="49"/>
          <w:w w:val="150"/>
        </w:rPr>
        <w:t xml:space="preserve"> </w:t>
      </w:r>
      <w:r w:rsidRPr="00384FBC">
        <w:t>в</w:t>
      </w:r>
      <w:r w:rsidRPr="00384FBC">
        <w:rPr>
          <w:spacing w:val="52"/>
          <w:w w:val="150"/>
        </w:rPr>
        <w:t xml:space="preserve"> </w:t>
      </w:r>
      <w:r w:rsidRPr="00384FBC">
        <w:t>комунальному</w:t>
      </w:r>
      <w:r w:rsidRPr="00384FBC">
        <w:rPr>
          <w:spacing w:val="52"/>
          <w:w w:val="150"/>
        </w:rPr>
        <w:t xml:space="preserve"> </w:t>
      </w:r>
      <w:r w:rsidRPr="00384FBC">
        <w:t>закладі/установі,</w:t>
      </w:r>
      <w:r w:rsidRPr="00384FBC">
        <w:rPr>
          <w:spacing w:val="52"/>
          <w:w w:val="150"/>
        </w:rPr>
        <w:t xml:space="preserve"> </w:t>
      </w:r>
      <w:r w:rsidRPr="00384FBC">
        <w:t>комунальному</w:t>
      </w:r>
      <w:r w:rsidRPr="00384FBC">
        <w:rPr>
          <w:spacing w:val="52"/>
          <w:w w:val="150"/>
        </w:rPr>
        <w:t xml:space="preserve"> </w:t>
      </w:r>
      <w:r w:rsidRPr="00384FBC">
        <w:rPr>
          <w:spacing w:val="-2"/>
        </w:rPr>
        <w:t>некомерційному</w:t>
      </w:r>
    </w:p>
    <w:p w:rsidR="00384FBC" w:rsidRPr="00384FBC" w:rsidRDefault="00384FBC" w:rsidP="005A008C">
      <w:pPr>
        <w:pStyle w:val="a9"/>
        <w:spacing w:line="240" w:lineRule="auto"/>
      </w:pPr>
      <w:r w:rsidRPr="00384FBC">
        <w:t>підприємстві</w:t>
      </w:r>
      <w:r w:rsidRPr="00384FBC">
        <w:rPr>
          <w:spacing w:val="-3"/>
        </w:rPr>
        <w:t xml:space="preserve"> </w:t>
      </w:r>
      <w:r w:rsidRPr="00384FBC">
        <w:t>введено</w:t>
      </w:r>
      <w:r w:rsidRPr="00384FBC">
        <w:rPr>
          <w:spacing w:val="-3"/>
        </w:rPr>
        <w:t xml:space="preserve"> </w:t>
      </w:r>
      <w:r w:rsidRPr="00384FBC">
        <w:t>в</w:t>
      </w:r>
      <w:r w:rsidRPr="00384FBC">
        <w:rPr>
          <w:spacing w:val="-3"/>
        </w:rPr>
        <w:t xml:space="preserve"> </w:t>
      </w:r>
      <w:r w:rsidRPr="00384FBC">
        <w:t>структуру</w:t>
      </w:r>
      <w:r w:rsidRPr="00384FBC">
        <w:rPr>
          <w:spacing w:val="-3"/>
        </w:rPr>
        <w:t xml:space="preserve"> </w:t>
      </w:r>
      <w:r w:rsidRPr="00384FBC">
        <w:t>та</w:t>
      </w:r>
      <w:r w:rsidRPr="00384FBC">
        <w:rPr>
          <w:spacing w:val="-3"/>
        </w:rPr>
        <w:t xml:space="preserve"> </w:t>
      </w:r>
      <w:r w:rsidRPr="00384FBC">
        <w:t>штат</w:t>
      </w:r>
      <w:r w:rsidRPr="00384FBC">
        <w:rPr>
          <w:spacing w:val="-3"/>
        </w:rPr>
        <w:t xml:space="preserve"> </w:t>
      </w:r>
      <w:r w:rsidRPr="00384FBC">
        <w:t>посаду</w:t>
      </w:r>
      <w:r w:rsidRPr="00384FBC">
        <w:rPr>
          <w:spacing w:val="-3"/>
        </w:rPr>
        <w:t xml:space="preserve"> </w:t>
      </w:r>
      <w:r w:rsidRPr="00384FBC">
        <w:t>фахівця</w:t>
      </w:r>
      <w:r w:rsidRPr="00384FBC">
        <w:rPr>
          <w:spacing w:val="-3"/>
        </w:rPr>
        <w:t xml:space="preserve"> </w:t>
      </w:r>
      <w:r w:rsidRPr="00384FBC">
        <w:t>із</w:t>
      </w:r>
      <w:r w:rsidRPr="00384FBC">
        <w:rPr>
          <w:spacing w:val="-3"/>
        </w:rPr>
        <w:t xml:space="preserve"> </w:t>
      </w:r>
      <w:r w:rsidRPr="00384FBC">
        <w:t>супроводу,</w:t>
      </w:r>
      <w:r w:rsidRPr="00384FBC">
        <w:rPr>
          <w:spacing w:val="-3"/>
        </w:rPr>
        <w:t xml:space="preserve"> </w:t>
      </w:r>
      <w:r w:rsidRPr="00384FBC">
        <w:t>рішення протягом трьох робочих днів надається комісії.</w:t>
      </w:r>
    </w:p>
    <w:p w:rsidR="00384FBC" w:rsidRPr="00384FBC" w:rsidRDefault="00384FBC" w:rsidP="005A008C">
      <w:pPr>
        <w:pStyle w:val="a9"/>
        <w:tabs>
          <w:tab w:val="left" w:pos="567"/>
        </w:tabs>
        <w:spacing w:line="240" w:lineRule="auto"/>
        <w:ind w:firstLine="567"/>
        <w:jc w:val="right"/>
      </w:pPr>
      <w:r w:rsidRPr="00384FBC">
        <w:t>На</w:t>
      </w:r>
      <w:r w:rsidRPr="00384FBC">
        <w:rPr>
          <w:spacing w:val="40"/>
        </w:rPr>
        <w:t xml:space="preserve"> </w:t>
      </w:r>
      <w:r w:rsidRPr="00384FBC">
        <w:t>підставі</w:t>
      </w:r>
      <w:r w:rsidRPr="00384FBC">
        <w:rPr>
          <w:spacing w:val="40"/>
        </w:rPr>
        <w:t xml:space="preserve"> </w:t>
      </w:r>
      <w:r w:rsidRPr="00384FBC">
        <w:t>зазначеного</w:t>
      </w:r>
      <w:r w:rsidRPr="00384FBC">
        <w:rPr>
          <w:spacing w:val="40"/>
        </w:rPr>
        <w:t xml:space="preserve"> </w:t>
      </w:r>
      <w:r w:rsidRPr="00384FBC">
        <w:t>рішення,</w:t>
      </w:r>
      <w:r w:rsidRPr="00384FBC">
        <w:rPr>
          <w:spacing w:val="40"/>
        </w:rPr>
        <w:t xml:space="preserve"> </w:t>
      </w:r>
      <w:r w:rsidRPr="00384FBC">
        <w:t>комісія</w:t>
      </w:r>
      <w:r w:rsidRPr="00384FBC">
        <w:rPr>
          <w:spacing w:val="40"/>
        </w:rPr>
        <w:t xml:space="preserve"> </w:t>
      </w:r>
      <w:r w:rsidRPr="00384FBC">
        <w:t>проводить</w:t>
      </w:r>
      <w:r w:rsidRPr="00384FBC">
        <w:rPr>
          <w:spacing w:val="40"/>
        </w:rPr>
        <w:t xml:space="preserve"> </w:t>
      </w:r>
      <w:r w:rsidRPr="00384FBC">
        <w:t>засідання,</w:t>
      </w:r>
      <w:r w:rsidRPr="00384FBC">
        <w:rPr>
          <w:spacing w:val="40"/>
        </w:rPr>
        <w:t xml:space="preserve"> </w:t>
      </w:r>
      <w:r w:rsidRPr="00384FBC">
        <w:t>на</w:t>
      </w:r>
      <w:r w:rsidRPr="00384FBC">
        <w:rPr>
          <w:spacing w:val="40"/>
        </w:rPr>
        <w:t xml:space="preserve"> </w:t>
      </w:r>
      <w:r w:rsidRPr="00384FBC">
        <w:t>якому рекомендує</w:t>
      </w:r>
      <w:r w:rsidRPr="00384FBC">
        <w:rPr>
          <w:spacing w:val="40"/>
        </w:rPr>
        <w:t xml:space="preserve"> </w:t>
      </w:r>
      <w:r w:rsidRPr="00384FBC">
        <w:t>працевлаштувати</w:t>
      </w:r>
      <w:r w:rsidRPr="00384FBC">
        <w:rPr>
          <w:spacing w:val="40"/>
        </w:rPr>
        <w:t xml:space="preserve"> </w:t>
      </w:r>
      <w:r w:rsidRPr="00384FBC">
        <w:t>на</w:t>
      </w:r>
      <w:r w:rsidRPr="00384FBC">
        <w:rPr>
          <w:spacing w:val="40"/>
        </w:rPr>
        <w:t xml:space="preserve"> </w:t>
      </w:r>
      <w:r w:rsidRPr="00384FBC">
        <w:t>посаду</w:t>
      </w:r>
      <w:r w:rsidRPr="00384FBC">
        <w:rPr>
          <w:spacing w:val="40"/>
        </w:rPr>
        <w:t xml:space="preserve"> </w:t>
      </w:r>
      <w:r w:rsidRPr="00384FBC">
        <w:t>кандидата,</w:t>
      </w:r>
      <w:r w:rsidRPr="00384FBC">
        <w:rPr>
          <w:spacing w:val="40"/>
        </w:rPr>
        <w:t xml:space="preserve"> </w:t>
      </w:r>
      <w:r w:rsidRPr="00384FBC">
        <w:t>який</w:t>
      </w:r>
      <w:r w:rsidRPr="00384FBC">
        <w:rPr>
          <w:spacing w:val="40"/>
        </w:rPr>
        <w:t xml:space="preserve"> </w:t>
      </w:r>
      <w:r w:rsidRPr="00384FBC">
        <w:t>перебуває</w:t>
      </w:r>
      <w:r w:rsidRPr="00384FBC">
        <w:rPr>
          <w:spacing w:val="40"/>
        </w:rPr>
        <w:t xml:space="preserve"> </w:t>
      </w:r>
      <w:r w:rsidRPr="00384FBC">
        <w:t>в</w:t>
      </w:r>
      <w:r w:rsidRPr="00384FBC">
        <w:rPr>
          <w:spacing w:val="40"/>
        </w:rPr>
        <w:t xml:space="preserve"> </w:t>
      </w:r>
      <w:r w:rsidRPr="00384FBC">
        <w:t>резерві, відповідно до рейтингу, сформованому за результатами всіх відбіркових етапів.</w:t>
      </w:r>
    </w:p>
    <w:p w:rsidR="00384FBC" w:rsidRPr="00384FBC" w:rsidRDefault="00384FBC" w:rsidP="005A008C">
      <w:pPr>
        <w:pStyle w:val="a9"/>
        <w:spacing w:line="240" w:lineRule="auto"/>
        <w:ind w:firstLine="567"/>
      </w:pPr>
      <w:r w:rsidRPr="00384FBC">
        <w:t>Особи, внесені до резерву, можуть бути призначені на посаду фахівця із супроводу без повторного проходження відбору.</w:t>
      </w:r>
    </w:p>
    <w:p w:rsidR="00384FBC" w:rsidRPr="00384FBC" w:rsidRDefault="00384FBC" w:rsidP="009A60BF">
      <w:pPr>
        <w:pStyle w:val="a9"/>
        <w:spacing w:line="240" w:lineRule="auto"/>
        <w:ind w:firstLine="567"/>
      </w:pPr>
      <w:r w:rsidRPr="00384FBC">
        <w:t>Строк</w:t>
      </w:r>
      <w:r w:rsidRPr="00384FBC">
        <w:rPr>
          <w:spacing w:val="-9"/>
        </w:rPr>
        <w:t xml:space="preserve"> </w:t>
      </w:r>
      <w:r w:rsidRPr="00384FBC">
        <w:t>перебування</w:t>
      </w:r>
      <w:r w:rsidRPr="00384FBC">
        <w:rPr>
          <w:spacing w:val="-9"/>
        </w:rPr>
        <w:t xml:space="preserve"> </w:t>
      </w:r>
      <w:r w:rsidRPr="00384FBC">
        <w:t>в</w:t>
      </w:r>
      <w:r w:rsidRPr="00384FBC">
        <w:rPr>
          <w:spacing w:val="-10"/>
        </w:rPr>
        <w:t xml:space="preserve"> </w:t>
      </w:r>
      <w:r w:rsidRPr="00384FBC">
        <w:t>резерві</w:t>
      </w:r>
      <w:r w:rsidRPr="00384FBC">
        <w:rPr>
          <w:spacing w:val="-9"/>
        </w:rPr>
        <w:t xml:space="preserve"> </w:t>
      </w:r>
      <w:r w:rsidRPr="00384FBC">
        <w:t>не</w:t>
      </w:r>
      <w:r w:rsidRPr="00384FBC">
        <w:rPr>
          <w:spacing w:val="-9"/>
        </w:rPr>
        <w:t xml:space="preserve"> </w:t>
      </w:r>
      <w:r w:rsidRPr="00384FBC">
        <w:t>повинен</w:t>
      </w:r>
      <w:r w:rsidRPr="00384FBC">
        <w:rPr>
          <w:spacing w:val="-10"/>
        </w:rPr>
        <w:t xml:space="preserve"> </w:t>
      </w:r>
      <w:r w:rsidRPr="00384FBC">
        <w:t>перевищувати</w:t>
      </w:r>
      <w:r w:rsidRPr="00384FBC">
        <w:rPr>
          <w:spacing w:val="-10"/>
        </w:rPr>
        <w:t xml:space="preserve"> </w:t>
      </w:r>
      <w:r w:rsidRPr="00384FBC">
        <w:t>терміну,</w:t>
      </w:r>
      <w:r w:rsidRPr="00384FBC">
        <w:rPr>
          <w:spacing w:val="-10"/>
        </w:rPr>
        <w:t xml:space="preserve"> </w:t>
      </w:r>
      <w:r w:rsidRPr="00384FBC">
        <w:t>що</w:t>
      </w:r>
      <w:r w:rsidRPr="00384FBC">
        <w:rPr>
          <w:spacing w:val="-9"/>
        </w:rPr>
        <w:t xml:space="preserve"> </w:t>
      </w:r>
      <w:r w:rsidRPr="00384FBC">
        <w:t>передує даті наступного конкурсного відбору.</w:t>
      </w:r>
    </w:p>
    <w:p w:rsidR="00384FBC" w:rsidRPr="00384FBC" w:rsidRDefault="00384FBC" w:rsidP="009A60BF">
      <w:pPr>
        <w:pStyle w:val="ad"/>
        <w:widowControl w:val="0"/>
        <w:numPr>
          <w:ilvl w:val="0"/>
          <w:numId w:val="3"/>
        </w:numPr>
        <w:tabs>
          <w:tab w:val="left" w:pos="113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Результати відбору на посаду фахівця із супроводу оформляються рішенням комісії, яке протягом трьох робочих днів оприлюднюється на офіційному вебсайті місцевого органу, з одночасним направленням на поштові та/або електронні адреси кандидатів, а також комунального закладу/установи, комунального некомерційного підприємства відповідної територіальної громади, до якої проводився відбір.</w:t>
      </w:r>
    </w:p>
    <w:p w:rsidR="00384FBC" w:rsidRPr="00384FBC" w:rsidRDefault="00384FBC" w:rsidP="009A60BF">
      <w:pPr>
        <w:pStyle w:val="ad"/>
        <w:widowControl w:val="0"/>
        <w:numPr>
          <w:ilvl w:val="0"/>
          <w:numId w:val="3"/>
        </w:numPr>
        <w:tabs>
          <w:tab w:val="left" w:pos="106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Секретар комісії забезпечує внесення до Реєстру інформації про результати проходження кандидатами відбору на посаду фахівця із супроводу (протягом п’яти робочих днів з дати проведення такого відбору).</w:t>
      </w:r>
    </w:p>
    <w:p w:rsidR="00384FBC" w:rsidRPr="00384FBC" w:rsidRDefault="00384FBC" w:rsidP="009A60BF">
      <w:pPr>
        <w:pStyle w:val="ad"/>
        <w:widowControl w:val="0"/>
        <w:numPr>
          <w:ilvl w:val="0"/>
          <w:numId w:val="3"/>
        </w:numPr>
        <w:tabs>
          <w:tab w:val="left" w:pos="1061"/>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Кандидат, рекомендований на заняття посади фахівця із супроводу не пізніше десяти робочих днів надає керівнику комунального закладу/установи, комунального некомерційного підприємства заяву та документи до неї, визначені законодавством про працю</w:t>
      </w:r>
    </w:p>
    <w:p w:rsidR="00384FBC" w:rsidRPr="00384FBC" w:rsidRDefault="00384FBC" w:rsidP="009A60BF">
      <w:pPr>
        <w:pStyle w:val="a9"/>
        <w:spacing w:line="240" w:lineRule="auto"/>
        <w:ind w:firstLine="567"/>
      </w:pPr>
      <w:r w:rsidRPr="00384FBC">
        <w:t>У разі відмови від зайняття посади фахівця із супроводу, кандидат не пізніше</w:t>
      </w:r>
      <w:r w:rsidRPr="00384FBC">
        <w:rPr>
          <w:spacing w:val="-4"/>
        </w:rPr>
        <w:t xml:space="preserve"> </w:t>
      </w:r>
      <w:r w:rsidRPr="00384FBC">
        <w:t>десяти</w:t>
      </w:r>
      <w:r w:rsidRPr="00384FBC">
        <w:rPr>
          <w:spacing w:val="-5"/>
        </w:rPr>
        <w:t xml:space="preserve"> </w:t>
      </w:r>
      <w:r w:rsidRPr="00384FBC">
        <w:t>робочих</w:t>
      </w:r>
      <w:r w:rsidRPr="00384FBC">
        <w:rPr>
          <w:spacing w:val="-4"/>
        </w:rPr>
        <w:t xml:space="preserve"> </w:t>
      </w:r>
      <w:r w:rsidRPr="00384FBC">
        <w:t>днів</w:t>
      </w:r>
      <w:r w:rsidRPr="00384FBC">
        <w:rPr>
          <w:spacing w:val="-5"/>
        </w:rPr>
        <w:t xml:space="preserve"> </w:t>
      </w:r>
      <w:r w:rsidRPr="00384FBC">
        <w:t>письмово</w:t>
      </w:r>
      <w:r w:rsidRPr="00384FBC">
        <w:rPr>
          <w:spacing w:val="-4"/>
        </w:rPr>
        <w:t xml:space="preserve"> </w:t>
      </w:r>
      <w:r w:rsidRPr="00384FBC">
        <w:t>повідомляє</w:t>
      </w:r>
      <w:r w:rsidRPr="00384FBC">
        <w:rPr>
          <w:spacing w:val="-5"/>
        </w:rPr>
        <w:t xml:space="preserve"> </w:t>
      </w:r>
      <w:r w:rsidRPr="00384FBC">
        <w:t>про</w:t>
      </w:r>
      <w:r w:rsidRPr="00384FBC">
        <w:rPr>
          <w:spacing w:val="-4"/>
        </w:rPr>
        <w:t xml:space="preserve"> </w:t>
      </w:r>
      <w:r w:rsidRPr="00384FBC">
        <w:t>своє</w:t>
      </w:r>
      <w:r w:rsidRPr="00384FBC">
        <w:rPr>
          <w:spacing w:val="-5"/>
        </w:rPr>
        <w:t xml:space="preserve"> </w:t>
      </w:r>
      <w:r w:rsidRPr="00384FBC">
        <w:t>рішення</w:t>
      </w:r>
      <w:r w:rsidRPr="00384FBC">
        <w:rPr>
          <w:spacing w:val="-4"/>
        </w:rPr>
        <w:t xml:space="preserve"> </w:t>
      </w:r>
      <w:r w:rsidRPr="00384FBC">
        <w:t>голову конкурсної комісії.</w:t>
      </w:r>
    </w:p>
    <w:p w:rsidR="00384FBC" w:rsidRPr="00384FBC" w:rsidRDefault="00384FBC" w:rsidP="009A60BF">
      <w:pPr>
        <w:pStyle w:val="ad"/>
        <w:widowControl w:val="0"/>
        <w:numPr>
          <w:ilvl w:val="0"/>
          <w:numId w:val="3"/>
        </w:numPr>
        <w:tabs>
          <w:tab w:val="left" w:pos="1107"/>
        </w:tabs>
        <w:autoSpaceDE w:val="0"/>
        <w:autoSpaceDN w:val="0"/>
        <w:spacing w:after="0" w:line="240" w:lineRule="auto"/>
        <w:ind w:firstLine="567"/>
        <w:contextualSpacing w:val="0"/>
        <w:jc w:val="both"/>
        <w:rPr>
          <w:rFonts w:ascii="Times New Roman" w:hAnsi="Times New Roman" w:cs="Times New Roman"/>
          <w:sz w:val="28"/>
          <w:szCs w:val="28"/>
        </w:rPr>
      </w:pPr>
      <w:r w:rsidRPr="00384FBC">
        <w:rPr>
          <w:rFonts w:ascii="Times New Roman" w:hAnsi="Times New Roman" w:cs="Times New Roman"/>
          <w:sz w:val="28"/>
          <w:szCs w:val="28"/>
        </w:rPr>
        <w:t>Керівник комунального закладу/установи, комунального некомерційного підприємства невідкладно, але не пізніше ніж протягом трьох робочих днів після призначення особи, яка пройшла відбір на посаду фахівця із супроводу, направляє копію відповідного наказу до комісії для внесення інформації до Реєстру, інформацію щодо професійної підготовки, підвищення кваліфікації, звільнення із займаної посади фахівця із супроводу.</w:t>
      </w:r>
    </w:p>
    <w:p w:rsidR="00384FBC" w:rsidRPr="00384FBC" w:rsidRDefault="00384FBC" w:rsidP="0072034E">
      <w:pPr>
        <w:pStyle w:val="a9"/>
        <w:tabs>
          <w:tab w:val="left" w:pos="284"/>
        </w:tabs>
        <w:spacing w:line="240" w:lineRule="auto"/>
        <w:ind w:right="142" w:firstLine="709"/>
        <w:rPr>
          <w:spacing w:val="-2"/>
        </w:rPr>
      </w:pPr>
      <w:r w:rsidRPr="00384FBC">
        <w:lastRenderedPageBreak/>
        <w:t>Внесення</w:t>
      </w:r>
      <w:r w:rsidRPr="00384FBC">
        <w:rPr>
          <w:spacing w:val="-8"/>
        </w:rPr>
        <w:t xml:space="preserve"> </w:t>
      </w:r>
      <w:r w:rsidRPr="00384FBC">
        <w:t>вказаної</w:t>
      </w:r>
      <w:r w:rsidRPr="00384FBC">
        <w:rPr>
          <w:spacing w:val="-8"/>
        </w:rPr>
        <w:t xml:space="preserve"> </w:t>
      </w:r>
      <w:r w:rsidRPr="00384FBC">
        <w:t>інформації</w:t>
      </w:r>
      <w:r w:rsidRPr="00384FBC">
        <w:rPr>
          <w:spacing w:val="-8"/>
        </w:rPr>
        <w:t xml:space="preserve"> </w:t>
      </w:r>
      <w:r w:rsidRPr="00384FBC">
        <w:t>до</w:t>
      </w:r>
      <w:r w:rsidRPr="00384FBC">
        <w:rPr>
          <w:spacing w:val="-8"/>
        </w:rPr>
        <w:t xml:space="preserve"> </w:t>
      </w:r>
      <w:r w:rsidRPr="00384FBC">
        <w:t>Реєстру</w:t>
      </w:r>
      <w:r w:rsidRPr="00384FBC">
        <w:rPr>
          <w:spacing w:val="-8"/>
        </w:rPr>
        <w:t xml:space="preserve"> </w:t>
      </w:r>
      <w:r w:rsidRPr="00384FBC">
        <w:t>покладається</w:t>
      </w:r>
      <w:r w:rsidRPr="00384FBC">
        <w:rPr>
          <w:spacing w:val="-8"/>
        </w:rPr>
        <w:t xml:space="preserve"> </w:t>
      </w:r>
      <w:r w:rsidRPr="00384FBC">
        <w:t>на</w:t>
      </w:r>
      <w:r w:rsidRPr="00384FBC">
        <w:rPr>
          <w:spacing w:val="-8"/>
        </w:rPr>
        <w:t xml:space="preserve"> </w:t>
      </w:r>
      <w:r w:rsidRPr="00384FBC">
        <w:t>секретаря</w:t>
      </w:r>
      <w:r w:rsidRPr="00384FBC">
        <w:rPr>
          <w:spacing w:val="-8"/>
        </w:rPr>
        <w:t xml:space="preserve"> </w:t>
      </w:r>
      <w:r w:rsidRPr="00384FBC">
        <w:t>комісії. У</w:t>
      </w:r>
      <w:r w:rsidRPr="00384FBC">
        <w:rPr>
          <w:spacing w:val="40"/>
        </w:rPr>
        <w:t xml:space="preserve"> </w:t>
      </w:r>
      <w:r w:rsidRPr="00384FBC">
        <w:t>випадку</w:t>
      </w:r>
      <w:r w:rsidRPr="00384FBC">
        <w:rPr>
          <w:spacing w:val="40"/>
        </w:rPr>
        <w:t xml:space="preserve"> </w:t>
      </w:r>
      <w:r w:rsidRPr="00384FBC">
        <w:t>неможливості</w:t>
      </w:r>
      <w:r w:rsidRPr="00384FBC">
        <w:rPr>
          <w:spacing w:val="40"/>
        </w:rPr>
        <w:t xml:space="preserve"> </w:t>
      </w:r>
      <w:r w:rsidRPr="00384FBC">
        <w:t>призначення</w:t>
      </w:r>
      <w:r w:rsidRPr="00384FBC">
        <w:rPr>
          <w:spacing w:val="40"/>
        </w:rPr>
        <w:t xml:space="preserve"> </w:t>
      </w:r>
      <w:r w:rsidRPr="00384FBC">
        <w:t>особи,</w:t>
      </w:r>
      <w:r w:rsidRPr="00384FBC">
        <w:rPr>
          <w:spacing w:val="40"/>
        </w:rPr>
        <w:t xml:space="preserve"> </w:t>
      </w:r>
      <w:r w:rsidRPr="00384FBC">
        <w:t>рекомендованої</w:t>
      </w:r>
      <w:r w:rsidRPr="00384FBC">
        <w:rPr>
          <w:spacing w:val="40"/>
        </w:rPr>
        <w:t xml:space="preserve"> </w:t>
      </w:r>
      <w:r w:rsidRPr="00384FBC">
        <w:t>комісією,</w:t>
      </w:r>
      <w:r w:rsidRPr="00384FBC">
        <w:rPr>
          <w:spacing w:val="40"/>
        </w:rPr>
        <w:t xml:space="preserve"> </w:t>
      </w:r>
      <w:r w:rsidRPr="00384FBC">
        <w:t>в тому</w:t>
      </w:r>
      <w:r w:rsidRPr="00384FBC">
        <w:rPr>
          <w:spacing w:val="80"/>
        </w:rPr>
        <w:t xml:space="preserve"> </w:t>
      </w:r>
      <w:r w:rsidRPr="00384FBC">
        <w:t>числі</w:t>
      </w:r>
      <w:r w:rsidRPr="00384FBC">
        <w:rPr>
          <w:spacing w:val="80"/>
        </w:rPr>
        <w:t xml:space="preserve"> </w:t>
      </w:r>
      <w:r w:rsidRPr="00384FBC">
        <w:t>у</w:t>
      </w:r>
      <w:r w:rsidRPr="00384FBC">
        <w:rPr>
          <w:spacing w:val="80"/>
        </w:rPr>
        <w:t xml:space="preserve"> </w:t>
      </w:r>
      <w:r w:rsidRPr="00384FBC">
        <w:t>зв’язку</w:t>
      </w:r>
      <w:r w:rsidRPr="00384FBC">
        <w:rPr>
          <w:spacing w:val="80"/>
        </w:rPr>
        <w:t xml:space="preserve"> </w:t>
      </w:r>
      <w:r w:rsidRPr="00384FBC">
        <w:t>із</w:t>
      </w:r>
      <w:r w:rsidRPr="00384FBC">
        <w:rPr>
          <w:spacing w:val="80"/>
        </w:rPr>
        <w:t xml:space="preserve"> </w:t>
      </w:r>
      <w:r w:rsidRPr="00384FBC">
        <w:t>її</w:t>
      </w:r>
      <w:r w:rsidRPr="00384FBC">
        <w:rPr>
          <w:spacing w:val="80"/>
        </w:rPr>
        <w:t xml:space="preserve"> </w:t>
      </w:r>
      <w:r w:rsidRPr="00384FBC">
        <w:t>добровільною</w:t>
      </w:r>
      <w:r w:rsidRPr="00384FBC">
        <w:rPr>
          <w:spacing w:val="80"/>
        </w:rPr>
        <w:t xml:space="preserve"> </w:t>
      </w:r>
      <w:r w:rsidRPr="00384FBC">
        <w:t>відмовою,</w:t>
      </w:r>
      <w:r w:rsidRPr="00384FBC">
        <w:rPr>
          <w:spacing w:val="80"/>
        </w:rPr>
        <w:t xml:space="preserve"> </w:t>
      </w:r>
      <w:r w:rsidRPr="00384FBC">
        <w:t>керівник</w:t>
      </w:r>
      <w:r w:rsidRPr="00384FBC">
        <w:rPr>
          <w:spacing w:val="80"/>
        </w:rPr>
        <w:t xml:space="preserve"> </w:t>
      </w:r>
      <w:r w:rsidRPr="00384FBC">
        <w:t>комунального закладу/установи, комунального  некомерційного</w:t>
      </w:r>
      <w:r w:rsidRPr="00384FBC">
        <w:rPr>
          <w:spacing w:val="40"/>
        </w:rPr>
        <w:t xml:space="preserve"> </w:t>
      </w:r>
      <w:r w:rsidRPr="00384FBC">
        <w:t xml:space="preserve">підприємства </w:t>
      </w:r>
      <w:r w:rsidRPr="00384FBC">
        <w:rPr>
          <w:spacing w:val="-2"/>
        </w:rPr>
        <w:t xml:space="preserve">невідкладно </w:t>
      </w:r>
      <w:r w:rsidRPr="00384FBC">
        <w:t>повідомляє про це комісію для подальшого інформування кандидата, який був внесений</w:t>
      </w:r>
      <w:r w:rsidRPr="00384FBC">
        <w:rPr>
          <w:spacing w:val="60"/>
          <w:w w:val="150"/>
        </w:rPr>
        <w:t xml:space="preserve"> </w:t>
      </w:r>
      <w:r w:rsidRPr="00384FBC">
        <w:t>до</w:t>
      </w:r>
      <w:r w:rsidRPr="00384FBC">
        <w:rPr>
          <w:spacing w:val="60"/>
          <w:w w:val="150"/>
        </w:rPr>
        <w:t xml:space="preserve"> </w:t>
      </w:r>
      <w:r w:rsidRPr="00384FBC">
        <w:t>резерву,</w:t>
      </w:r>
      <w:r w:rsidRPr="00384FBC">
        <w:rPr>
          <w:spacing w:val="61"/>
          <w:w w:val="150"/>
        </w:rPr>
        <w:t xml:space="preserve"> </w:t>
      </w:r>
      <w:r w:rsidRPr="00384FBC">
        <w:t>а</w:t>
      </w:r>
      <w:r w:rsidRPr="00384FBC">
        <w:rPr>
          <w:spacing w:val="60"/>
          <w:w w:val="150"/>
        </w:rPr>
        <w:t xml:space="preserve"> </w:t>
      </w:r>
      <w:r w:rsidRPr="00384FBC">
        <w:t>в</w:t>
      </w:r>
      <w:r w:rsidRPr="00384FBC">
        <w:rPr>
          <w:spacing w:val="60"/>
          <w:w w:val="150"/>
        </w:rPr>
        <w:t xml:space="preserve"> </w:t>
      </w:r>
      <w:r w:rsidRPr="00384FBC">
        <w:t>разі</w:t>
      </w:r>
      <w:r w:rsidRPr="00384FBC">
        <w:rPr>
          <w:spacing w:val="61"/>
          <w:w w:val="150"/>
        </w:rPr>
        <w:t xml:space="preserve"> </w:t>
      </w:r>
      <w:r w:rsidRPr="00384FBC">
        <w:t>відсутності</w:t>
      </w:r>
      <w:r w:rsidRPr="00384FBC">
        <w:rPr>
          <w:spacing w:val="60"/>
          <w:w w:val="150"/>
        </w:rPr>
        <w:t xml:space="preserve"> </w:t>
      </w:r>
      <w:r w:rsidRPr="00384FBC">
        <w:t>осіб</w:t>
      </w:r>
      <w:r w:rsidRPr="00384FBC">
        <w:rPr>
          <w:spacing w:val="60"/>
          <w:w w:val="150"/>
        </w:rPr>
        <w:t xml:space="preserve"> </w:t>
      </w:r>
      <w:r w:rsidRPr="00384FBC">
        <w:t>(кандидатів)</w:t>
      </w:r>
      <w:r w:rsidRPr="00384FBC">
        <w:rPr>
          <w:spacing w:val="61"/>
          <w:w w:val="150"/>
        </w:rPr>
        <w:t xml:space="preserve"> </w:t>
      </w:r>
      <w:r w:rsidRPr="00384FBC">
        <w:t>у</w:t>
      </w:r>
      <w:r w:rsidRPr="00384FBC">
        <w:rPr>
          <w:spacing w:val="60"/>
          <w:w w:val="150"/>
        </w:rPr>
        <w:t xml:space="preserve"> </w:t>
      </w:r>
      <w:r w:rsidRPr="00384FBC">
        <w:t>резерві</w:t>
      </w:r>
      <w:r w:rsidRPr="00384FBC">
        <w:rPr>
          <w:spacing w:val="61"/>
          <w:w w:val="150"/>
        </w:rPr>
        <w:t xml:space="preserve"> </w:t>
      </w:r>
      <w:r w:rsidRPr="00384FBC">
        <w:rPr>
          <w:spacing w:val="-5"/>
        </w:rPr>
        <w:t xml:space="preserve">для </w:t>
      </w:r>
      <w:r w:rsidRPr="00384FBC">
        <w:t>оголошення</w:t>
      </w:r>
      <w:r w:rsidRPr="00384FBC">
        <w:rPr>
          <w:spacing w:val="-3"/>
        </w:rPr>
        <w:t xml:space="preserve"> </w:t>
      </w:r>
      <w:r w:rsidRPr="00384FBC">
        <w:t>нового</w:t>
      </w:r>
      <w:r w:rsidRPr="00384FBC">
        <w:rPr>
          <w:spacing w:val="-1"/>
        </w:rPr>
        <w:t xml:space="preserve"> </w:t>
      </w:r>
      <w:r w:rsidRPr="00384FBC">
        <w:rPr>
          <w:spacing w:val="-2"/>
        </w:rPr>
        <w:t>відбору.</w:t>
      </w:r>
    </w:p>
    <w:p w:rsidR="00384FBC" w:rsidRDefault="00384FBC" w:rsidP="0072034E">
      <w:pPr>
        <w:pStyle w:val="a9"/>
        <w:tabs>
          <w:tab w:val="left" w:pos="284"/>
        </w:tabs>
        <w:spacing w:line="240" w:lineRule="auto"/>
        <w:ind w:right="142" w:firstLine="709"/>
        <w:rPr>
          <w:spacing w:val="-2"/>
        </w:rPr>
      </w:pPr>
    </w:p>
    <w:p w:rsidR="000A5B04" w:rsidRPr="00384FBC" w:rsidRDefault="000A5B04" w:rsidP="0072034E">
      <w:pPr>
        <w:pStyle w:val="a9"/>
        <w:tabs>
          <w:tab w:val="left" w:pos="284"/>
        </w:tabs>
        <w:spacing w:line="240" w:lineRule="auto"/>
        <w:ind w:right="142" w:firstLine="709"/>
        <w:rPr>
          <w:spacing w:val="-2"/>
        </w:rPr>
      </w:pPr>
    </w:p>
    <w:p w:rsidR="00384FBC" w:rsidRPr="00384FBC" w:rsidRDefault="00384FBC" w:rsidP="00384FBC">
      <w:pPr>
        <w:pStyle w:val="a9"/>
        <w:tabs>
          <w:tab w:val="left" w:pos="284"/>
        </w:tabs>
        <w:ind w:right="139" w:firstLine="708"/>
        <w:rPr>
          <w:spacing w:val="-2"/>
        </w:rPr>
      </w:pPr>
    </w:p>
    <w:p w:rsidR="00384FBC" w:rsidRPr="00384FBC" w:rsidRDefault="00384FBC" w:rsidP="00384FBC">
      <w:pPr>
        <w:pStyle w:val="a9"/>
        <w:tabs>
          <w:tab w:val="left" w:pos="284"/>
        </w:tabs>
        <w:ind w:right="139" w:hanging="1"/>
        <w:rPr>
          <w:spacing w:val="-2"/>
        </w:rPr>
      </w:pPr>
      <w:r w:rsidRPr="00384FBC">
        <w:rPr>
          <w:spacing w:val="-2"/>
        </w:rPr>
        <w:t xml:space="preserve">В.о.начальника управління соціального </w:t>
      </w:r>
    </w:p>
    <w:p w:rsidR="00384FBC" w:rsidRPr="00384FBC" w:rsidRDefault="00384FBC" w:rsidP="00384FBC">
      <w:pPr>
        <w:pStyle w:val="a9"/>
        <w:tabs>
          <w:tab w:val="left" w:pos="284"/>
        </w:tabs>
        <w:ind w:right="3" w:hanging="1"/>
      </w:pPr>
      <w:r w:rsidRPr="00384FBC">
        <w:rPr>
          <w:spacing w:val="-2"/>
        </w:rPr>
        <w:t>захисту населення райдержадміністрації                                Юрій ТРОХИМЧУК</w:t>
      </w:r>
    </w:p>
    <w:p w:rsidR="00384FBC" w:rsidRPr="00384FBC" w:rsidRDefault="00384FBC"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p>
    <w:p w:rsidR="000B110E" w:rsidRPr="00384FBC" w:rsidRDefault="000B110E" w:rsidP="000B110E">
      <w:pPr>
        <w:pBdr>
          <w:top w:val="nil"/>
          <w:left w:val="nil"/>
          <w:bottom w:val="nil"/>
          <w:right w:val="nil"/>
          <w:between w:val="nil"/>
        </w:pBdr>
        <w:spacing w:after="0" w:line="100" w:lineRule="atLeast"/>
        <w:ind w:left="450" w:right="450"/>
        <w:jc w:val="center"/>
        <w:rPr>
          <w:rFonts w:ascii="Times New Roman" w:eastAsia="Times New Roman" w:hAnsi="Times New Roman" w:cs="Times New Roman"/>
          <w:color w:val="000000"/>
          <w:kern w:val="0"/>
          <w:sz w:val="28"/>
          <w:szCs w:val="28"/>
          <w:lang w:eastAsia="ar-SA"/>
        </w:rPr>
      </w:pPr>
    </w:p>
    <w:sectPr w:rsidR="000B110E" w:rsidRPr="00384FBC" w:rsidSect="003B0A29">
      <w:headerReference w:type="default" r:id="rId7"/>
      <w:headerReference w:type="first" r:id="rId8"/>
      <w:pgSz w:w="11906" w:h="16838"/>
      <w:pgMar w:top="1134" w:right="567" w:bottom="1134" w:left="1701" w:header="284" w:footer="11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C608A" w:rsidRDefault="00BC608A" w:rsidP="000B110E">
      <w:pPr>
        <w:spacing w:after="0" w:line="240" w:lineRule="auto"/>
      </w:pPr>
      <w:r>
        <w:separator/>
      </w:r>
    </w:p>
  </w:endnote>
  <w:endnote w:type="continuationSeparator" w:id="0">
    <w:p w:rsidR="00BC608A" w:rsidRDefault="00BC608A" w:rsidP="000B1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C608A" w:rsidRDefault="00BC608A" w:rsidP="000B110E">
      <w:pPr>
        <w:spacing w:after="0" w:line="240" w:lineRule="auto"/>
      </w:pPr>
      <w:r>
        <w:separator/>
      </w:r>
    </w:p>
  </w:footnote>
  <w:footnote w:type="continuationSeparator" w:id="0">
    <w:p w:rsidR="00BC608A" w:rsidRDefault="00BC608A" w:rsidP="000B11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30054" w:rsidRDefault="000E2216">
    <w:pPr>
      <w:pStyle w:val="a3"/>
      <w:jc w:val="center"/>
    </w:pPr>
    <w:r>
      <w:fldChar w:fldCharType="begin"/>
    </w:r>
    <w:r>
      <w:instrText xml:space="preserve"> PAGE   \* MERGEFORMAT </w:instrText>
    </w:r>
    <w:r>
      <w:fldChar w:fldCharType="separate"/>
    </w:r>
    <w:r w:rsidR="006B2759">
      <w:rPr>
        <w:noProof/>
      </w:rPr>
      <w:t>11</w:t>
    </w:r>
    <w:r>
      <w:rPr>
        <w:noProof/>
      </w:rPr>
      <w:fldChar w:fldCharType="end"/>
    </w:r>
  </w:p>
  <w:p w:rsidR="00730054" w:rsidRPr="001915B1" w:rsidRDefault="00730054">
    <w:pPr>
      <w:pStyle w:val="1"/>
      <w:jc w:val="center"/>
      <w:rPr>
        <w:lang w:val="uk-UA"/>
      </w:rPr>
    </w:pPr>
    <w:r>
      <w:rPr>
        <w:lang w:val="uk-UA"/>
      </w:rPr>
      <w:t xml:space="preserve">                                                                                             Продовження додатка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30054" w:rsidRDefault="00730054" w:rsidP="00EA2CA1">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65579"/>
    <w:multiLevelType w:val="hybridMultilevel"/>
    <w:tmpl w:val="A4BEBD64"/>
    <w:lvl w:ilvl="0" w:tplc="6088B442">
      <w:start w:val="1"/>
      <w:numFmt w:val="decimal"/>
      <w:lvlText w:val="%1."/>
      <w:lvlJc w:val="left"/>
      <w:pPr>
        <w:ind w:left="1"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D19E2842">
      <w:numFmt w:val="bullet"/>
      <w:lvlText w:val="•"/>
      <w:lvlJc w:val="left"/>
      <w:pPr>
        <w:ind w:left="978" w:hanging="284"/>
      </w:pPr>
      <w:rPr>
        <w:rFonts w:hint="default"/>
        <w:lang w:val="uk-UA" w:eastAsia="en-US" w:bidi="ar-SA"/>
      </w:rPr>
    </w:lvl>
    <w:lvl w:ilvl="2" w:tplc="EAA09BBE">
      <w:numFmt w:val="bullet"/>
      <w:lvlText w:val="•"/>
      <w:lvlJc w:val="left"/>
      <w:pPr>
        <w:ind w:left="1956" w:hanging="284"/>
      </w:pPr>
      <w:rPr>
        <w:rFonts w:hint="default"/>
        <w:lang w:val="uk-UA" w:eastAsia="en-US" w:bidi="ar-SA"/>
      </w:rPr>
    </w:lvl>
    <w:lvl w:ilvl="3" w:tplc="395493EA">
      <w:numFmt w:val="bullet"/>
      <w:lvlText w:val="•"/>
      <w:lvlJc w:val="left"/>
      <w:pPr>
        <w:ind w:left="2934" w:hanging="284"/>
      </w:pPr>
      <w:rPr>
        <w:rFonts w:hint="default"/>
        <w:lang w:val="uk-UA" w:eastAsia="en-US" w:bidi="ar-SA"/>
      </w:rPr>
    </w:lvl>
    <w:lvl w:ilvl="4" w:tplc="16587FD6">
      <w:numFmt w:val="bullet"/>
      <w:lvlText w:val="•"/>
      <w:lvlJc w:val="left"/>
      <w:pPr>
        <w:ind w:left="3912" w:hanging="284"/>
      </w:pPr>
      <w:rPr>
        <w:rFonts w:hint="default"/>
        <w:lang w:val="uk-UA" w:eastAsia="en-US" w:bidi="ar-SA"/>
      </w:rPr>
    </w:lvl>
    <w:lvl w:ilvl="5" w:tplc="CB66A7E6">
      <w:numFmt w:val="bullet"/>
      <w:lvlText w:val="•"/>
      <w:lvlJc w:val="left"/>
      <w:pPr>
        <w:ind w:left="4890" w:hanging="284"/>
      </w:pPr>
      <w:rPr>
        <w:rFonts w:hint="default"/>
        <w:lang w:val="uk-UA" w:eastAsia="en-US" w:bidi="ar-SA"/>
      </w:rPr>
    </w:lvl>
    <w:lvl w:ilvl="6" w:tplc="9E4EC536">
      <w:numFmt w:val="bullet"/>
      <w:lvlText w:val="•"/>
      <w:lvlJc w:val="left"/>
      <w:pPr>
        <w:ind w:left="5868" w:hanging="284"/>
      </w:pPr>
      <w:rPr>
        <w:rFonts w:hint="default"/>
        <w:lang w:val="uk-UA" w:eastAsia="en-US" w:bidi="ar-SA"/>
      </w:rPr>
    </w:lvl>
    <w:lvl w:ilvl="7" w:tplc="5D1EDC92">
      <w:numFmt w:val="bullet"/>
      <w:lvlText w:val="•"/>
      <w:lvlJc w:val="left"/>
      <w:pPr>
        <w:ind w:left="6846" w:hanging="284"/>
      </w:pPr>
      <w:rPr>
        <w:rFonts w:hint="default"/>
        <w:lang w:val="uk-UA" w:eastAsia="en-US" w:bidi="ar-SA"/>
      </w:rPr>
    </w:lvl>
    <w:lvl w:ilvl="8" w:tplc="6B421D50">
      <w:numFmt w:val="bullet"/>
      <w:lvlText w:val="•"/>
      <w:lvlJc w:val="left"/>
      <w:pPr>
        <w:ind w:left="7824" w:hanging="284"/>
      </w:pPr>
      <w:rPr>
        <w:rFonts w:hint="default"/>
        <w:lang w:val="uk-UA" w:eastAsia="en-US" w:bidi="ar-SA"/>
      </w:rPr>
    </w:lvl>
  </w:abstractNum>
  <w:abstractNum w:abstractNumId="1" w15:restartNumberingAfterBreak="0">
    <w:nsid w:val="02D851EB"/>
    <w:multiLevelType w:val="hybridMultilevel"/>
    <w:tmpl w:val="F4142862"/>
    <w:lvl w:ilvl="0" w:tplc="BB869B4C">
      <w:start w:val="1"/>
      <w:numFmt w:val="decimal"/>
      <w:lvlText w:val="%1)"/>
      <w:lvlJc w:val="left"/>
      <w:pPr>
        <w:ind w:left="721"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tplc="2488F9A4">
      <w:numFmt w:val="bullet"/>
      <w:lvlText w:val="•"/>
      <w:lvlJc w:val="left"/>
      <w:pPr>
        <w:ind w:left="1626" w:hanging="361"/>
      </w:pPr>
      <w:rPr>
        <w:rFonts w:hint="default"/>
        <w:lang w:val="uk-UA" w:eastAsia="en-US" w:bidi="ar-SA"/>
      </w:rPr>
    </w:lvl>
    <w:lvl w:ilvl="2" w:tplc="BDF291EC">
      <w:numFmt w:val="bullet"/>
      <w:lvlText w:val="•"/>
      <w:lvlJc w:val="left"/>
      <w:pPr>
        <w:ind w:left="2532" w:hanging="361"/>
      </w:pPr>
      <w:rPr>
        <w:rFonts w:hint="default"/>
        <w:lang w:val="uk-UA" w:eastAsia="en-US" w:bidi="ar-SA"/>
      </w:rPr>
    </w:lvl>
    <w:lvl w:ilvl="3" w:tplc="99667EDE">
      <w:numFmt w:val="bullet"/>
      <w:lvlText w:val="•"/>
      <w:lvlJc w:val="left"/>
      <w:pPr>
        <w:ind w:left="3438" w:hanging="361"/>
      </w:pPr>
      <w:rPr>
        <w:rFonts w:hint="default"/>
        <w:lang w:val="uk-UA" w:eastAsia="en-US" w:bidi="ar-SA"/>
      </w:rPr>
    </w:lvl>
    <w:lvl w:ilvl="4" w:tplc="89F63FB8">
      <w:numFmt w:val="bullet"/>
      <w:lvlText w:val="•"/>
      <w:lvlJc w:val="left"/>
      <w:pPr>
        <w:ind w:left="4344" w:hanging="361"/>
      </w:pPr>
      <w:rPr>
        <w:rFonts w:hint="default"/>
        <w:lang w:val="uk-UA" w:eastAsia="en-US" w:bidi="ar-SA"/>
      </w:rPr>
    </w:lvl>
    <w:lvl w:ilvl="5" w:tplc="C7CA4B62">
      <w:numFmt w:val="bullet"/>
      <w:lvlText w:val="•"/>
      <w:lvlJc w:val="left"/>
      <w:pPr>
        <w:ind w:left="5250" w:hanging="361"/>
      </w:pPr>
      <w:rPr>
        <w:rFonts w:hint="default"/>
        <w:lang w:val="uk-UA" w:eastAsia="en-US" w:bidi="ar-SA"/>
      </w:rPr>
    </w:lvl>
    <w:lvl w:ilvl="6" w:tplc="3BCA0C06">
      <w:numFmt w:val="bullet"/>
      <w:lvlText w:val="•"/>
      <w:lvlJc w:val="left"/>
      <w:pPr>
        <w:ind w:left="6156" w:hanging="361"/>
      </w:pPr>
      <w:rPr>
        <w:rFonts w:hint="default"/>
        <w:lang w:val="uk-UA" w:eastAsia="en-US" w:bidi="ar-SA"/>
      </w:rPr>
    </w:lvl>
    <w:lvl w:ilvl="7" w:tplc="984893EE">
      <w:numFmt w:val="bullet"/>
      <w:lvlText w:val="•"/>
      <w:lvlJc w:val="left"/>
      <w:pPr>
        <w:ind w:left="7062" w:hanging="361"/>
      </w:pPr>
      <w:rPr>
        <w:rFonts w:hint="default"/>
        <w:lang w:val="uk-UA" w:eastAsia="en-US" w:bidi="ar-SA"/>
      </w:rPr>
    </w:lvl>
    <w:lvl w:ilvl="8" w:tplc="BA8ABEE8">
      <w:numFmt w:val="bullet"/>
      <w:lvlText w:val="•"/>
      <w:lvlJc w:val="left"/>
      <w:pPr>
        <w:ind w:left="7968" w:hanging="361"/>
      </w:pPr>
      <w:rPr>
        <w:rFonts w:hint="default"/>
        <w:lang w:val="uk-UA" w:eastAsia="en-US" w:bidi="ar-SA"/>
      </w:rPr>
    </w:lvl>
  </w:abstractNum>
  <w:abstractNum w:abstractNumId="2" w15:restartNumberingAfterBreak="0">
    <w:nsid w:val="21F26AC2"/>
    <w:multiLevelType w:val="hybridMultilevel"/>
    <w:tmpl w:val="E50CA6DC"/>
    <w:lvl w:ilvl="0" w:tplc="E34A3FBE">
      <w:start w:val="1"/>
      <w:numFmt w:val="decimal"/>
      <w:lvlText w:val="%1."/>
      <w:lvlJc w:val="left"/>
      <w:pPr>
        <w:ind w:left="849" w:hanging="282"/>
      </w:pPr>
      <w:rPr>
        <w:rFonts w:ascii="Times New Roman" w:eastAsia="Times New Roman" w:hAnsi="Times New Roman" w:cs="Times New Roman" w:hint="default"/>
        <w:b w:val="0"/>
        <w:bCs w:val="0"/>
        <w:i w:val="0"/>
        <w:iCs w:val="0"/>
        <w:spacing w:val="0"/>
        <w:w w:val="100"/>
        <w:sz w:val="28"/>
        <w:szCs w:val="28"/>
        <w:lang w:val="uk-UA" w:eastAsia="en-US" w:bidi="ar-SA"/>
      </w:rPr>
    </w:lvl>
    <w:lvl w:ilvl="1" w:tplc="E84079C8">
      <w:start w:val="1"/>
      <w:numFmt w:val="decimal"/>
      <w:lvlText w:val="%2)"/>
      <w:lvlJc w:val="left"/>
      <w:pPr>
        <w:ind w:left="1"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2" w:tplc="6F08FF26">
      <w:numFmt w:val="bullet"/>
      <w:lvlText w:val="•"/>
      <w:lvlJc w:val="left"/>
      <w:pPr>
        <w:ind w:left="880" w:hanging="284"/>
      </w:pPr>
      <w:rPr>
        <w:rFonts w:hint="default"/>
        <w:lang w:val="uk-UA" w:eastAsia="en-US" w:bidi="ar-SA"/>
      </w:rPr>
    </w:lvl>
    <w:lvl w:ilvl="3" w:tplc="0888B5D2">
      <w:numFmt w:val="bullet"/>
      <w:lvlText w:val="•"/>
      <w:lvlJc w:val="left"/>
      <w:pPr>
        <w:ind w:left="1992" w:hanging="284"/>
      </w:pPr>
      <w:rPr>
        <w:rFonts w:hint="default"/>
        <w:lang w:val="uk-UA" w:eastAsia="en-US" w:bidi="ar-SA"/>
      </w:rPr>
    </w:lvl>
    <w:lvl w:ilvl="4" w:tplc="ECF05628">
      <w:numFmt w:val="bullet"/>
      <w:lvlText w:val="•"/>
      <w:lvlJc w:val="left"/>
      <w:pPr>
        <w:ind w:left="3105" w:hanging="284"/>
      </w:pPr>
      <w:rPr>
        <w:rFonts w:hint="default"/>
        <w:lang w:val="uk-UA" w:eastAsia="en-US" w:bidi="ar-SA"/>
      </w:rPr>
    </w:lvl>
    <w:lvl w:ilvl="5" w:tplc="AF8C1088">
      <w:numFmt w:val="bullet"/>
      <w:lvlText w:val="•"/>
      <w:lvlJc w:val="left"/>
      <w:pPr>
        <w:ind w:left="4217" w:hanging="284"/>
      </w:pPr>
      <w:rPr>
        <w:rFonts w:hint="default"/>
        <w:lang w:val="uk-UA" w:eastAsia="en-US" w:bidi="ar-SA"/>
      </w:rPr>
    </w:lvl>
    <w:lvl w:ilvl="6" w:tplc="7EE4856A">
      <w:numFmt w:val="bullet"/>
      <w:lvlText w:val="•"/>
      <w:lvlJc w:val="left"/>
      <w:pPr>
        <w:ind w:left="5330" w:hanging="284"/>
      </w:pPr>
      <w:rPr>
        <w:rFonts w:hint="default"/>
        <w:lang w:val="uk-UA" w:eastAsia="en-US" w:bidi="ar-SA"/>
      </w:rPr>
    </w:lvl>
    <w:lvl w:ilvl="7" w:tplc="CFE406F8">
      <w:numFmt w:val="bullet"/>
      <w:lvlText w:val="•"/>
      <w:lvlJc w:val="left"/>
      <w:pPr>
        <w:ind w:left="6443" w:hanging="284"/>
      </w:pPr>
      <w:rPr>
        <w:rFonts w:hint="default"/>
        <w:lang w:val="uk-UA" w:eastAsia="en-US" w:bidi="ar-SA"/>
      </w:rPr>
    </w:lvl>
    <w:lvl w:ilvl="8" w:tplc="CB20140C">
      <w:numFmt w:val="bullet"/>
      <w:lvlText w:val="•"/>
      <w:lvlJc w:val="left"/>
      <w:pPr>
        <w:ind w:left="7555" w:hanging="284"/>
      </w:pPr>
      <w:rPr>
        <w:rFonts w:hint="default"/>
        <w:lang w:val="uk-UA" w:eastAsia="en-US" w:bidi="ar-SA"/>
      </w:rPr>
    </w:lvl>
  </w:abstractNum>
  <w:abstractNum w:abstractNumId="3" w15:restartNumberingAfterBreak="0">
    <w:nsid w:val="34752183"/>
    <w:multiLevelType w:val="hybridMultilevel"/>
    <w:tmpl w:val="8BACB14E"/>
    <w:lvl w:ilvl="0" w:tplc="746A7C76">
      <w:start w:val="1"/>
      <w:numFmt w:val="decimal"/>
      <w:lvlText w:val="%1)"/>
      <w:lvlJc w:val="left"/>
      <w:pPr>
        <w:ind w:left="1" w:hanging="452"/>
      </w:pPr>
      <w:rPr>
        <w:rFonts w:ascii="Times New Roman" w:eastAsia="Times New Roman" w:hAnsi="Times New Roman" w:cs="Times New Roman" w:hint="default"/>
        <w:b w:val="0"/>
        <w:bCs w:val="0"/>
        <w:i w:val="0"/>
        <w:iCs w:val="0"/>
        <w:spacing w:val="-2"/>
        <w:w w:val="100"/>
        <w:sz w:val="28"/>
        <w:szCs w:val="28"/>
        <w:lang w:val="uk-UA" w:eastAsia="en-US" w:bidi="ar-SA"/>
      </w:rPr>
    </w:lvl>
    <w:lvl w:ilvl="1" w:tplc="30220BB8">
      <w:numFmt w:val="bullet"/>
      <w:lvlText w:val="•"/>
      <w:lvlJc w:val="left"/>
      <w:pPr>
        <w:ind w:left="978" w:hanging="452"/>
      </w:pPr>
      <w:rPr>
        <w:rFonts w:hint="default"/>
        <w:lang w:val="uk-UA" w:eastAsia="en-US" w:bidi="ar-SA"/>
      </w:rPr>
    </w:lvl>
    <w:lvl w:ilvl="2" w:tplc="FDD69EAE">
      <w:numFmt w:val="bullet"/>
      <w:lvlText w:val="•"/>
      <w:lvlJc w:val="left"/>
      <w:pPr>
        <w:ind w:left="1956" w:hanging="452"/>
      </w:pPr>
      <w:rPr>
        <w:rFonts w:hint="default"/>
        <w:lang w:val="uk-UA" w:eastAsia="en-US" w:bidi="ar-SA"/>
      </w:rPr>
    </w:lvl>
    <w:lvl w:ilvl="3" w:tplc="2092C452">
      <w:numFmt w:val="bullet"/>
      <w:lvlText w:val="•"/>
      <w:lvlJc w:val="left"/>
      <w:pPr>
        <w:ind w:left="2934" w:hanging="452"/>
      </w:pPr>
      <w:rPr>
        <w:rFonts w:hint="default"/>
        <w:lang w:val="uk-UA" w:eastAsia="en-US" w:bidi="ar-SA"/>
      </w:rPr>
    </w:lvl>
    <w:lvl w:ilvl="4" w:tplc="2BBC3DD4">
      <w:numFmt w:val="bullet"/>
      <w:lvlText w:val="•"/>
      <w:lvlJc w:val="left"/>
      <w:pPr>
        <w:ind w:left="3912" w:hanging="452"/>
      </w:pPr>
      <w:rPr>
        <w:rFonts w:hint="default"/>
        <w:lang w:val="uk-UA" w:eastAsia="en-US" w:bidi="ar-SA"/>
      </w:rPr>
    </w:lvl>
    <w:lvl w:ilvl="5" w:tplc="82E063DA">
      <w:numFmt w:val="bullet"/>
      <w:lvlText w:val="•"/>
      <w:lvlJc w:val="left"/>
      <w:pPr>
        <w:ind w:left="4890" w:hanging="452"/>
      </w:pPr>
      <w:rPr>
        <w:rFonts w:hint="default"/>
        <w:lang w:val="uk-UA" w:eastAsia="en-US" w:bidi="ar-SA"/>
      </w:rPr>
    </w:lvl>
    <w:lvl w:ilvl="6" w:tplc="3C3AED3A">
      <w:numFmt w:val="bullet"/>
      <w:lvlText w:val="•"/>
      <w:lvlJc w:val="left"/>
      <w:pPr>
        <w:ind w:left="5868" w:hanging="452"/>
      </w:pPr>
      <w:rPr>
        <w:rFonts w:hint="default"/>
        <w:lang w:val="uk-UA" w:eastAsia="en-US" w:bidi="ar-SA"/>
      </w:rPr>
    </w:lvl>
    <w:lvl w:ilvl="7" w:tplc="67CA491E">
      <w:numFmt w:val="bullet"/>
      <w:lvlText w:val="•"/>
      <w:lvlJc w:val="left"/>
      <w:pPr>
        <w:ind w:left="6846" w:hanging="452"/>
      </w:pPr>
      <w:rPr>
        <w:rFonts w:hint="default"/>
        <w:lang w:val="uk-UA" w:eastAsia="en-US" w:bidi="ar-SA"/>
      </w:rPr>
    </w:lvl>
    <w:lvl w:ilvl="8" w:tplc="61C6477A">
      <w:numFmt w:val="bullet"/>
      <w:lvlText w:val="•"/>
      <w:lvlJc w:val="left"/>
      <w:pPr>
        <w:ind w:left="7824" w:hanging="452"/>
      </w:pPr>
      <w:rPr>
        <w:rFonts w:hint="default"/>
        <w:lang w:val="uk-UA" w:eastAsia="en-US" w:bidi="ar-SA"/>
      </w:rPr>
    </w:lvl>
  </w:abstractNum>
  <w:abstractNum w:abstractNumId="4" w15:restartNumberingAfterBreak="0">
    <w:nsid w:val="42DA67B7"/>
    <w:multiLevelType w:val="hybridMultilevel"/>
    <w:tmpl w:val="2C9489DA"/>
    <w:lvl w:ilvl="0" w:tplc="1BD8746C">
      <w:start w:val="1"/>
      <w:numFmt w:val="decimal"/>
      <w:lvlText w:val="%1."/>
      <w:lvlJc w:val="left"/>
      <w:pPr>
        <w:ind w:left="1"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EBC6881C">
      <w:start w:val="1"/>
      <w:numFmt w:val="decimal"/>
      <w:lvlText w:val="%2)"/>
      <w:lvlJc w:val="left"/>
      <w:pPr>
        <w:ind w:left="1"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2" w:tplc="FE2218DE">
      <w:numFmt w:val="bullet"/>
      <w:lvlText w:val="•"/>
      <w:lvlJc w:val="left"/>
      <w:pPr>
        <w:ind w:left="1956" w:hanging="284"/>
      </w:pPr>
      <w:rPr>
        <w:rFonts w:hint="default"/>
        <w:lang w:val="uk-UA" w:eastAsia="en-US" w:bidi="ar-SA"/>
      </w:rPr>
    </w:lvl>
    <w:lvl w:ilvl="3" w:tplc="6F7A0934">
      <w:numFmt w:val="bullet"/>
      <w:lvlText w:val="•"/>
      <w:lvlJc w:val="left"/>
      <w:pPr>
        <w:ind w:left="2934" w:hanging="284"/>
      </w:pPr>
      <w:rPr>
        <w:rFonts w:hint="default"/>
        <w:lang w:val="uk-UA" w:eastAsia="en-US" w:bidi="ar-SA"/>
      </w:rPr>
    </w:lvl>
    <w:lvl w:ilvl="4" w:tplc="7B6A0EEA">
      <w:numFmt w:val="bullet"/>
      <w:lvlText w:val="•"/>
      <w:lvlJc w:val="left"/>
      <w:pPr>
        <w:ind w:left="3912" w:hanging="284"/>
      </w:pPr>
      <w:rPr>
        <w:rFonts w:hint="default"/>
        <w:lang w:val="uk-UA" w:eastAsia="en-US" w:bidi="ar-SA"/>
      </w:rPr>
    </w:lvl>
    <w:lvl w:ilvl="5" w:tplc="A25E615C">
      <w:numFmt w:val="bullet"/>
      <w:lvlText w:val="•"/>
      <w:lvlJc w:val="left"/>
      <w:pPr>
        <w:ind w:left="4890" w:hanging="284"/>
      </w:pPr>
      <w:rPr>
        <w:rFonts w:hint="default"/>
        <w:lang w:val="uk-UA" w:eastAsia="en-US" w:bidi="ar-SA"/>
      </w:rPr>
    </w:lvl>
    <w:lvl w:ilvl="6" w:tplc="A2E82540">
      <w:numFmt w:val="bullet"/>
      <w:lvlText w:val="•"/>
      <w:lvlJc w:val="left"/>
      <w:pPr>
        <w:ind w:left="5868" w:hanging="284"/>
      </w:pPr>
      <w:rPr>
        <w:rFonts w:hint="default"/>
        <w:lang w:val="uk-UA" w:eastAsia="en-US" w:bidi="ar-SA"/>
      </w:rPr>
    </w:lvl>
    <w:lvl w:ilvl="7" w:tplc="5B203BEC">
      <w:numFmt w:val="bullet"/>
      <w:lvlText w:val="•"/>
      <w:lvlJc w:val="left"/>
      <w:pPr>
        <w:ind w:left="6846" w:hanging="284"/>
      </w:pPr>
      <w:rPr>
        <w:rFonts w:hint="default"/>
        <w:lang w:val="uk-UA" w:eastAsia="en-US" w:bidi="ar-SA"/>
      </w:rPr>
    </w:lvl>
    <w:lvl w:ilvl="8" w:tplc="19E237E0">
      <w:numFmt w:val="bullet"/>
      <w:lvlText w:val="•"/>
      <w:lvlJc w:val="left"/>
      <w:pPr>
        <w:ind w:left="7824" w:hanging="284"/>
      </w:pPr>
      <w:rPr>
        <w:rFonts w:hint="default"/>
        <w:lang w:val="uk-UA" w:eastAsia="en-US" w:bidi="ar-SA"/>
      </w:rPr>
    </w:lvl>
  </w:abstractNum>
  <w:abstractNum w:abstractNumId="5" w15:restartNumberingAfterBreak="0">
    <w:nsid w:val="47B53040"/>
    <w:multiLevelType w:val="hybridMultilevel"/>
    <w:tmpl w:val="ACD86EC0"/>
    <w:lvl w:ilvl="0" w:tplc="54B64486">
      <w:start w:val="1"/>
      <w:numFmt w:val="decimal"/>
      <w:lvlText w:val="%1."/>
      <w:lvlJc w:val="left"/>
      <w:pPr>
        <w:ind w:left="1"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3E92E428">
      <w:numFmt w:val="bullet"/>
      <w:lvlText w:val="•"/>
      <w:lvlJc w:val="left"/>
      <w:pPr>
        <w:ind w:left="978" w:hanging="284"/>
      </w:pPr>
      <w:rPr>
        <w:rFonts w:hint="default"/>
        <w:lang w:val="uk-UA" w:eastAsia="en-US" w:bidi="ar-SA"/>
      </w:rPr>
    </w:lvl>
    <w:lvl w:ilvl="2" w:tplc="7CBEE77E">
      <w:numFmt w:val="bullet"/>
      <w:lvlText w:val="•"/>
      <w:lvlJc w:val="left"/>
      <w:pPr>
        <w:ind w:left="1956" w:hanging="284"/>
      </w:pPr>
      <w:rPr>
        <w:rFonts w:hint="default"/>
        <w:lang w:val="uk-UA" w:eastAsia="en-US" w:bidi="ar-SA"/>
      </w:rPr>
    </w:lvl>
    <w:lvl w:ilvl="3" w:tplc="9288EAAC">
      <w:numFmt w:val="bullet"/>
      <w:lvlText w:val="•"/>
      <w:lvlJc w:val="left"/>
      <w:pPr>
        <w:ind w:left="2934" w:hanging="284"/>
      </w:pPr>
      <w:rPr>
        <w:rFonts w:hint="default"/>
        <w:lang w:val="uk-UA" w:eastAsia="en-US" w:bidi="ar-SA"/>
      </w:rPr>
    </w:lvl>
    <w:lvl w:ilvl="4" w:tplc="70F0313C">
      <w:numFmt w:val="bullet"/>
      <w:lvlText w:val="•"/>
      <w:lvlJc w:val="left"/>
      <w:pPr>
        <w:ind w:left="3912" w:hanging="284"/>
      </w:pPr>
      <w:rPr>
        <w:rFonts w:hint="default"/>
        <w:lang w:val="uk-UA" w:eastAsia="en-US" w:bidi="ar-SA"/>
      </w:rPr>
    </w:lvl>
    <w:lvl w:ilvl="5" w:tplc="4A48138A">
      <w:numFmt w:val="bullet"/>
      <w:lvlText w:val="•"/>
      <w:lvlJc w:val="left"/>
      <w:pPr>
        <w:ind w:left="4890" w:hanging="284"/>
      </w:pPr>
      <w:rPr>
        <w:rFonts w:hint="default"/>
        <w:lang w:val="uk-UA" w:eastAsia="en-US" w:bidi="ar-SA"/>
      </w:rPr>
    </w:lvl>
    <w:lvl w:ilvl="6" w:tplc="E67A8CA6">
      <w:numFmt w:val="bullet"/>
      <w:lvlText w:val="•"/>
      <w:lvlJc w:val="left"/>
      <w:pPr>
        <w:ind w:left="5868" w:hanging="284"/>
      </w:pPr>
      <w:rPr>
        <w:rFonts w:hint="default"/>
        <w:lang w:val="uk-UA" w:eastAsia="en-US" w:bidi="ar-SA"/>
      </w:rPr>
    </w:lvl>
    <w:lvl w:ilvl="7" w:tplc="438A8A02">
      <w:numFmt w:val="bullet"/>
      <w:lvlText w:val="•"/>
      <w:lvlJc w:val="left"/>
      <w:pPr>
        <w:ind w:left="6846" w:hanging="284"/>
      </w:pPr>
      <w:rPr>
        <w:rFonts w:hint="default"/>
        <w:lang w:val="uk-UA" w:eastAsia="en-US" w:bidi="ar-SA"/>
      </w:rPr>
    </w:lvl>
    <w:lvl w:ilvl="8" w:tplc="E84AE26C">
      <w:numFmt w:val="bullet"/>
      <w:lvlText w:val="•"/>
      <w:lvlJc w:val="left"/>
      <w:pPr>
        <w:ind w:left="7824" w:hanging="284"/>
      </w:pPr>
      <w:rPr>
        <w:rFonts w:hint="default"/>
        <w:lang w:val="uk-UA" w:eastAsia="en-US" w:bidi="ar-SA"/>
      </w:rPr>
    </w:lvl>
  </w:abstractNum>
  <w:abstractNum w:abstractNumId="6" w15:restartNumberingAfterBreak="0">
    <w:nsid w:val="6BD34FC4"/>
    <w:multiLevelType w:val="hybridMultilevel"/>
    <w:tmpl w:val="CC682E88"/>
    <w:lvl w:ilvl="0" w:tplc="861C52CA">
      <w:start w:val="1"/>
      <w:numFmt w:val="decimal"/>
      <w:lvlText w:val="%1."/>
      <w:lvlJc w:val="left"/>
      <w:pPr>
        <w:ind w:left="1" w:hanging="305"/>
      </w:pPr>
      <w:rPr>
        <w:rFonts w:ascii="Times New Roman" w:eastAsia="Times New Roman" w:hAnsi="Times New Roman" w:cs="Times New Roman" w:hint="default"/>
        <w:b w:val="0"/>
        <w:bCs w:val="0"/>
        <w:i w:val="0"/>
        <w:iCs w:val="0"/>
        <w:spacing w:val="0"/>
        <w:w w:val="100"/>
        <w:sz w:val="28"/>
        <w:szCs w:val="28"/>
        <w:lang w:val="uk-UA" w:eastAsia="en-US" w:bidi="ar-SA"/>
      </w:rPr>
    </w:lvl>
    <w:lvl w:ilvl="1" w:tplc="9EE2E6E8">
      <w:numFmt w:val="bullet"/>
      <w:lvlText w:val="•"/>
      <w:lvlJc w:val="left"/>
      <w:pPr>
        <w:ind w:left="978" w:hanging="305"/>
      </w:pPr>
      <w:rPr>
        <w:rFonts w:hint="default"/>
        <w:lang w:val="uk-UA" w:eastAsia="en-US" w:bidi="ar-SA"/>
      </w:rPr>
    </w:lvl>
    <w:lvl w:ilvl="2" w:tplc="DD00E58C">
      <w:numFmt w:val="bullet"/>
      <w:lvlText w:val="•"/>
      <w:lvlJc w:val="left"/>
      <w:pPr>
        <w:ind w:left="1956" w:hanging="305"/>
      </w:pPr>
      <w:rPr>
        <w:rFonts w:hint="default"/>
        <w:lang w:val="uk-UA" w:eastAsia="en-US" w:bidi="ar-SA"/>
      </w:rPr>
    </w:lvl>
    <w:lvl w:ilvl="3" w:tplc="C5F0158E">
      <w:numFmt w:val="bullet"/>
      <w:lvlText w:val="•"/>
      <w:lvlJc w:val="left"/>
      <w:pPr>
        <w:ind w:left="2934" w:hanging="305"/>
      </w:pPr>
      <w:rPr>
        <w:rFonts w:hint="default"/>
        <w:lang w:val="uk-UA" w:eastAsia="en-US" w:bidi="ar-SA"/>
      </w:rPr>
    </w:lvl>
    <w:lvl w:ilvl="4" w:tplc="389E5B18">
      <w:numFmt w:val="bullet"/>
      <w:lvlText w:val="•"/>
      <w:lvlJc w:val="left"/>
      <w:pPr>
        <w:ind w:left="3912" w:hanging="305"/>
      </w:pPr>
      <w:rPr>
        <w:rFonts w:hint="default"/>
        <w:lang w:val="uk-UA" w:eastAsia="en-US" w:bidi="ar-SA"/>
      </w:rPr>
    </w:lvl>
    <w:lvl w:ilvl="5" w:tplc="136A4AF4">
      <w:numFmt w:val="bullet"/>
      <w:lvlText w:val="•"/>
      <w:lvlJc w:val="left"/>
      <w:pPr>
        <w:ind w:left="4890" w:hanging="305"/>
      </w:pPr>
      <w:rPr>
        <w:rFonts w:hint="default"/>
        <w:lang w:val="uk-UA" w:eastAsia="en-US" w:bidi="ar-SA"/>
      </w:rPr>
    </w:lvl>
    <w:lvl w:ilvl="6" w:tplc="DF985702">
      <w:numFmt w:val="bullet"/>
      <w:lvlText w:val="•"/>
      <w:lvlJc w:val="left"/>
      <w:pPr>
        <w:ind w:left="5868" w:hanging="305"/>
      </w:pPr>
      <w:rPr>
        <w:rFonts w:hint="default"/>
        <w:lang w:val="uk-UA" w:eastAsia="en-US" w:bidi="ar-SA"/>
      </w:rPr>
    </w:lvl>
    <w:lvl w:ilvl="7" w:tplc="837216EC">
      <w:numFmt w:val="bullet"/>
      <w:lvlText w:val="•"/>
      <w:lvlJc w:val="left"/>
      <w:pPr>
        <w:ind w:left="6846" w:hanging="305"/>
      </w:pPr>
      <w:rPr>
        <w:rFonts w:hint="default"/>
        <w:lang w:val="uk-UA" w:eastAsia="en-US" w:bidi="ar-SA"/>
      </w:rPr>
    </w:lvl>
    <w:lvl w:ilvl="8" w:tplc="D7DCA402">
      <w:numFmt w:val="bullet"/>
      <w:lvlText w:val="•"/>
      <w:lvlJc w:val="left"/>
      <w:pPr>
        <w:ind w:left="7824" w:hanging="305"/>
      </w:pPr>
      <w:rPr>
        <w:rFonts w:hint="default"/>
        <w:lang w:val="uk-UA" w:eastAsia="en-US" w:bidi="ar-SA"/>
      </w:rPr>
    </w:lvl>
  </w:abstractNum>
  <w:abstractNum w:abstractNumId="7" w15:restartNumberingAfterBreak="0">
    <w:nsid w:val="72AA3BAA"/>
    <w:multiLevelType w:val="hybridMultilevel"/>
    <w:tmpl w:val="CFE6208C"/>
    <w:lvl w:ilvl="0" w:tplc="0F20B15E">
      <w:start w:val="1"/>
      <w:numFmt w:val="decimal"/>
      <w:lvlText w:val="%1."/>
      <w:lvlJc w:val="left"/>
      <w:pPr>
        <w:ind w:left="4002" w:hanging="360"/>
      </w:pPr>
      <w:rPr>
        <w:rFonts w:hint="default"/>
      </w:rPr>
    </w:lvl>
    <w:lvl w:ilvl="1" w:tplc="04190019" w:tentative="1">
      <w:start w:val="1"/>
      <w:numFmt w:val="lowerLetter"/>
      <w:lvlText w:val="%2."/>
      <w:lvlJc w:val="left"/>
      <w:pPr>
        <w:ind w:left="4722" w:hanging="360"/>
      </w:pPr>
    </w:lvl>
    <w:lvl w:ilvl="2" w:tplc="0419001B" w:tentative="1">
      <w:start w:val="1"/>
      <w:numFmt w:val="lowerRoman"/>
      <w:lvlText w:val="%3."/>
      <w:lvlJc w:val="right"/>
      <w:pPr>
        <w:ind w:left="5442" w:hanging="180"/>
      </w:pPr>
    </w:lvl>
    <w:lvl w:ilvl="3" w:tplc="0419000F" w:tentative="1">
      <w:start w:val="1"/>
      <w:numFmt w:val="decimal"/>
      <w:lvlText w:val="%4."/>
      <w:lvlJc w:val="left"/>
      <w:pPr>
        <w:ind w:left="6162" w:hanging="360"/>
      </w:pPr>
    </w:lvl>
    <w:lvl w:ilvl="4" w:tplc="04190019" w:tentative="1">
      <w:start w:val="1"/>
      <w:numFmt w:val="lowerLetter"/>
      <w:lvlText w:val="%5."/>
      <w:lvlJc w:val="left"/>
      <w:pPr>
        <w:ind w:left="6882" w:hanging="360"/>
      </w:pPr>
    </w:lvl>
    <w:lvl w:ilvl="5" w:tplc="0419001B" w:tentative="1">
      <w:start w:val="1"/>
      <w:numFmt w:val="lowerRoman"/>
      <w:lvlText w:val="%6."/>
      <w:lvlJc w:val="right"/>
      <w:pPr>
        <w:ind w:left="7602" w:hanging="180"/>
      </w:pPr>
    </w:lvl>
    <w:lvl w:ilvl="6" w:tplc="0419000F" w:tentative="1">
      <w:start w:val="1"/>
      <w:numFmt w:val="decimal"/>
      <w:lvlText w:val="%7."/>
      <w:lvlJc w:val="left"/>
      <w:pPr>
        <w:ind w:left="8322" w:hanging="360"/>
      </w:pPr>
    </w:lvl>
    <w:lvl w:ilvl="7" w:tplc="04190019" w:tentative="1">
      <w:start w:val="1"/>
      <w:numFmt w:val="lowerLetter"/>
      <w:lvlText w:val="%8."/>
      <w:lvlJc w:val="left"/>
      <w:pPr>
        <w:ind w:left="9042" w:hanging="360"/>
      </w:pPr>
    </w:lvl>
    <w:lvl w:ilvl="8" w:tplc="0419001B" w:tentative="1">
      <w:start w:val="1"/>
      <w:numFmt w:val="lowerRoman"/>
      <w:lvlText w:val="%9."/>
      <w:lvlJc w:val="right"/>
      <w:pPr>
        <w:ind w:left="9762" w:hanging="180"/>
      </w:pPr>
    </w:lvl>
  </w:abstractNum>
  <w:num w:numId="1">
    <w:abstractNumId w:val="7"/>
  </w:num>
  <w:num w:numId="2">
    <w:abstractNumId w:val="3"/>
  </w:num>
  <w:num w:numId="3">
    <w:abstractNumId w:val="4"/>
  </w:num>
  <w:num w:numId="4">
    <w:abstractNumId w:val="0"/>
  </w:num>
  <w:num w:numId="5">
    <w:abstractNumId w:val="1"/>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110E"/>
    <w:rsid w:val="00010BEC"/>
    <w:rsid w:val="00033ABC"/>
    <w:rsid w:val="00061DA0"/>
    <w:rsid w:val="00065B8B"/>
    <w:rsid w:val="00096FD8"/>
    <w:rsid w:val="000A270B"/>
    <w:rsid w:val="000A5A00"/>
    <w:rsid w:val="000A5B04"/>
    <w:rsid w:val="000B110E"/>
    <w:rsid w:val="000B1DDF"/>
    <w:rsid w:val="000B35D6"/>
    <w:rsid w:val="000D31F5"/>
    <w:rsid w:val="000D6952"/>
    <w:rsid w:val="000E2216"/>
    <w:rsid w:val="000F22D1"/>
    <w:rsid w:val="00120286"/>
    <w:rsid w:val="00146D85"/>
    <w:rsid w:val="00154BF5"/>
    <w:rsid w:val="00185DA0"/>
    <w:rsid w:val="001915B1"/>
    <w:rsid w:val="00191A30"/>
    <w:rsid w:val="001937CB"/>
    <w:rsid w:val="00196B3F"/>
    <w:rsid w:val="001A67AD"/>
    <w:rsid w:val="001B29E5"/>
    <w:rsid w:val="001B48D0"/>
    <w:rsid w:val="001C7674"/>
    <w:rsid w:val="001E2672"/>
    <w:rsid w:val="00202E2F"/>
    <w:rsid w:val="002126E6"/>
    <w:rsid w:val="00226E88"/>
    <w:rsid w:val="00277FEB"/>
    <w:rsid w:val="00293108"/>
    <w:rsid w:val="002B26FF"/>
    <w:rsid w:val="002C1B01"/>
    <w:rsid w:val="002C5AE9"/>
    <w:rsid w:val="002F195B"/>
    <w:rsid w:val="002F74CE"/>
    <w:rsid w:val="00300451"/>
    <w:rsid w:val="003241FE"/>
    <w:rsid w:val="00353418"/>
    <w:rsid w:val="00354F2D"/>
    <w:rsid w:val="003708B9"/>
    <w:rsid w:val="00384FBC"/>
    <w:rsid w:val="003A55E6"/>
    <w:rsid w:val="003B0A29"/>
    <w:rsid w:val="003B4CF6"/>
    <w:rsid w:val="003B626A"/>
    <w:rsid w:val="003D30AF"/>
    <w:rsid w:val="003E77C4"/>
    <w:rsid w:val="003F2C0B"/>
    <w:rsid w:val="00466AF0"/>
    <w:rsid w:val="004C28AD"/>
    <w:rsid w:val="00531447"/>
    <w:rsid w:val="00546802"/>
    <w:rsid w:val="00574648"/>
    <w:rsid w:val="00586B11"/>
    <w:rsid w:val="00590E60"/>
    <w:rsid w:val="00597D04"/>
    <w:rsid w:val="005A008C"/>
    <w:rsid w:val="006064D0"/>
    <w:rsid w:val="00610BEC"/>
    <w:rsid w:val="00624210"/>
    <w:rsid w:val="006258CE"/>
    <w:rsid w:val="006364F2"/>
    <w:rsid w:val="006B2759"/>
    <w:rsid w:val="006F05EC"/>
    <w:rsid w:val="00702100"/>
    <w:rsid w:val="0072034E"/>
    <w:rsid w:val="00730054"/>
    <w:rsid w:val="007368BC"/>
    <w:rsid w:val="00737145"/>
    <w:rsid w:val="00750657"/>
    <w:rsid w:val="00757A1D"/>
    <w:rsid w:val="0077326C"/>
    <w:rsid w:val="007776E3"/>
    <w:rsid w:val="007B2933"/>
    <w:rsid w:val="007D2DD2"/>
    <w:rsid w:val="007D4378"/>
    <w:rsid w:val="007D6B9E"/>
    <w:rsid w:val="008052A4"/>
    <w:rsid w:val="008415BA"/>
    <w:rsid w:val="00845338"/>
    <w:rsid w:val="00860489"/>
    <w:rsid w:val="00884372"/>
    <w:rsid w:val="008A139E"/>
    <w:rsid w:val="008B749F"/>
    <w:rsid w:val="008C6782"/>
    <w:rsid w:val="008D633A"/>
    <w:rsid w:val="008F4C51"/>
    <w:rsid w:val="009004A8"/>
    <w:rsid w:val="0090500D"/>
    <w:rsid w:val="0092796D"/>
    <w:rsid w:val="0096192F"/>
    <w:rsid w:val="009729DF"/>
    <w:rsid w:val="009A60BF"/>
    <w:rsid w:val="009C7F7A"/>
    <w:rsid w:val="00A00B46"/>
    <w:rsid w:val="00A07CAF"/>
    <w:rsid w:val="00A10607"/>
    <w:rsid w:val="00A55EA3"/>
    <w:rsid w:val="00A937CE"/>
    <w:rsid w:val="00AB72BE"/>
    <w:rsid w:val="00AF2A33"/>
    <w:rsid w:val="00B25998"/>
    <w:rsid w:val="00B37141"/>
    <w:rsid w:val="00B55F89"/>
    <w:rsid w:val="00B856AC"/>
    <w:rsid w:val="00B860BC"/>
    <w:rsid w:val="00BC608A"/>
    <w:rsid w:val="00BD08D4"/>
    <w:rsid w:val="00BD70AB"/>
    <w:rsid w:val="00C12247"/>
    <w:rsid w:val="00C123B4"/>
    <w:rsid w:val="00C4371B"/>
    <w:rsid w:val="00C778A1"/>
    <w:rsid w:val="00C84B1E"/>
    <w:rsid w:val="00C8681C"/>
    <w:rsid w:val="00CA7095"/>
    <w:rsid w:val="00CC4D7B"/>
    <w:rsid w:val="00CE0DA5"/>
    <w:rsid w:val="00CF443C"/>
    <w:rsid w:val="00D07FC1"/>
    <w:rsid w:val="00D62486"/>
    <w:rsid w:val="00D66F3C"/>
    <w:rsid w:val="00D8020A"/>
    <w:rsid w:val="00DA37B3"/>
    <w:rsid w:val="00DB0AC3"/>
    <w:rsid w:val="00E24366"/>
    <w:rsid w:val="00E627ED"/>
    <w:rsid w:val="00E87225"/>
    <w:rsid w:val="00EA2CA1"/>
    <w:rsid w:val="00EA7E73"/>
    <w:rsid w:val="00F10C16"/>
    <w:rsid w:val="00F12EEA"/>
    <w:rsid w:val="00F24D6C"/>
    <w:rsid w:val="00F25A86"/>
    <w:rsid w:val="00F37EFB"/>
    <w:rsid w:val="00F558FD"/>
    <w:rsid w:val="00F55BBE"/>
    <w:rsid w:val="00F63998"/>
    <w:rsid w:val="00F94347"/>
    <w:rsid w:val="00F96C7B"/>
    <w:rsid w:val="00FF40C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D4DBF"/>
  <w15:docId w15:val="{29355E1E-7740-4D98-AEB3-BD71DB02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3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10E"/>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0B110E"/>
    <w:rPr>
      <w:lang w:val="uk-UA"/>
    </w:rPr>
  </w:style>
  <w:style w:type="paragraph" w:customStyle="1" w:styleId="1">
    <w:name w:val="Обычный1"/>
    <w:link w:val="10"/>
    <w:rsid w:val="000B110E"/>
    <w:pPr>
      <w:suppressAutoHyphens/>
      <w:spacing w:after="0" w:line="100" w:lineRule="atLeast"/>
    </w:pPr>
    <w:rPr>
      <w:rFonts w:ascii="Times New Roman" w:eastAsia="Times New Roman" w:hAnsi="Times New Roman" w:cs="Times New Roman"/>
      <w:kern w:val="0"/>
      <w:sz w:val="28"/>
      <w:szCs w:val="20"/>
      <w:lang w:val="hr-HR" w:eastAsia="ar-SA"/>
    </w:rPr>
  </w:style>
  <w:style w:type="character" w:customStyle="1" w:styleId="10">
    <w:name w:val="Обычный1 Знак"/>
    <w:link w:val="1"/>
    <w:rsid w:val="000B110E"/>
    <w:rPr>
      <w:rFonts w:ascii="Times New Roman" w:eastAsia="Times New Roman" w:hAnsi="Times New Roman" w:cs="Times New Roman"/>
      <w:kern w:val="0"/>
      <w:sz w:val="28"/>
      <w:szCs w:val="20"/>
      <w:lang w:val="hr-HR" w:eastAsia="ar-SA"/>
    </w:rPr>
  </w:style>
  <w:style w:type="paragraph" w:styleId="a5">
    <w:name w:val="footer"/>
    <w:basedOn w:val="a"/>
    <w:link w:val="a6"/>
    <w:uiPriority w:val="99"/>
    <w:unhideWhenUsed/>
    <w:rsid w:val="000B110E"/>
    <w:pPr>
      <w:tabs>
        <w:tab w:val="center" w:pos="4677"/>
        <w:tab w:val="right" w:pos="9355"/>
      </w:tabs>
      <w:spacing w:after="0" w:line="240" w:lineRule="auto"/>
    </w:pPr>
  </w:style>
  <w:style w:type="character" w:customStyle="1" w:styleId="a6">
    <w:name w:val="Нижній колонтитул Знак"/>
    <w:basedOn w:val="a0"/>
    <w:link w:val="a5"/>
    <w:uiPriority w:val="99"/>
    <w:rsid w:val="000B110E"/>
    <w:rPr>
      <w:lang w:val="uk-UA"/>
    </w:rPr>
  </w:style>
  <w:style w:type="character" w:styleId="a7">
    <w:name w:val="Hyperlink"/>
    <w:rsid w:val="006064D0"/>
    <w:rPr>
      <w:color w:val="0000FF"/>
      <w:u w:val="single"/>
    </w:rPr>
  </w:style>
  <w:style w:type="table" w:styleId="a8">
    <w:name w:val="Table Grid"/>
    <w:basedOn w:val="a1"/>
    <w:uiPriority w:val="39"/>
    <w:rsid w:val="00C12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aliases w:val=" Знак"/>
    <w:basedOn w:val="a"/>
    <w:link w:val="aa"/>
    <w:uiPriority w:val="1"/>
    <w:qFormat/>
    <w:rsid w:val="0092796D"/>
    <w:pPr>
      <w:spacing w:after="0" w:line="187" w:lineRule="auto"/>
      <w:jc w:val="both"/>
    </w:pPr>
    <w:rPr>
      <w:rFonts w:ascii="Times New Roman" w:eastAsia="Times New Roman" w:hAnsi="Times New Roman" w:cs="Times New Roman"/>
      <w:kern w:val="0"/>
      <w:sz w:val="28"/>
      <w:szCs w:val="28"/>
      <w:lang w:eastAsia="ru-RU"/>
    </w:rPr>
  </w:style>
  <w:style w:type="character" w:customStyle="1" w:styleId="aa">
    <w:name w:val="Основний текст Знак"/>
    <w:aliases w:val=" Знак Знак"/>
    <w:basedOn w:val="a0"/>
    <w:link w:val="a9"/>
    <w:uiPriority w:val="1"/>
    <w:rsid w:val="0092796D"/>
    <w:rPr>
      <w:rFonts w:ascii="Times New Roman" w:eastAsia="Times New Roman" w:hAnsi="Times New Roman" w:cs="Times New Roman"/>
      <w:kern w:val="0"/>
      <w:sz w:val="28"/>
      <w:szCs w:val="28"/>
      <w:lang w:eastAsia="ru-RU"/>
    </w:rPr>
  </w:style>
  <w:style w:type="paragraph" w:styleId="ab">
    <w:name w:val="Balloon Text"/>
    <w:basedOn w:val="a"/>
    <w:link w:val="ac"/>
    <w:uiPriority w:val="99"/>
    <w:semiHidden/>
    <w:unhideWhenUsed/>
    <w:rsid w:val="001915B1"/>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1915B1"/>
    <w:rPr>
      <w:rFonts w:ascii="Segoe UI" w:hAnsi="Segoe UI" w:cs="Segoe UI"/>
      <w:sz w:val="18"/>
      <w:szCs w:val="18"/>
    </w:rPr>
  </w:style>
  <w:style w:type="paragraph" w:styleId="ad">
    <w:name w:val="List Paragraph"/>
    <w:basedOn w:val="a"/>
    <w:uiPriority w:val="1"/>
    <w:qFormat/>
    <w:rsid w:val="00EA2CA1"/>
    <w:pPr>
      <w:ind w:left="720"/>
      <w:contextualSpacing/>
    </w:pPr>
  </w:style>
  <w:style w:type="table" w:customStyle="1" w:styleId="TableNormal">
    <w:name w:val="Table Normal"/>
    <w:uiPriority w:val="2"/>
    <w:semiHidden/>
    <w:unhideWhenUsed/>
    <w:qFormat/>
    <w:rsid w:val="00384FBC"/>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4FBC"/>
    <w:pPr>
      <w:widowControl w:val="0"/>
      <w:autoSpaceDE w:val="0"/>
      <w:autoSpaceDN w:val="0"/>
      <w:spacing w:after="0" w:line="240" w:lineRule="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640</TotalTime>
  <Pages>11</Pages>
  <Words>16763</Words>
  <Characters>9556</Characters>
  <Application>Microsoft Office Word</Application>
  <DocSecurity>0</DocSecurity>
  <Lines>79</Lines>
  <Paragraphs>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Sivers</dc:creator>
  <cp:keywords/>
  <dc:description/>
  <cp:lastModifiedBy>UseW</cp:lastModifiedBy>
  <cp:revision>68</cp:revision>
  <cp:lastPrinted>2025-06-26T09:26:00Z</cp:lastPrinted>
  <dcterms:created xsi:type="dcterms:W3CDTF">2024-09-26T12:05:00Z</dcterms:created>
  <dcterms:modified xsi:type="dcterms:W3CDTF">2025-06-26T09:26:00Z</dcterms:modified>
</cp:coreProperties>
</file>