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89" w:type="dxa"/>
        <w:tblLook w:val="04A0"/>
      </w:tblPr>
      <w:tblGrid>
        <w:gridCol w:w="5353"/>
        <w:gridCol w:w="4536"/>
      </w:tblGrid>
      <w:tr w:rsidR="00617437" w:rsidRPr="004E6CB9" w:rsidTr="003372A0">
        <w:trPr>
          <w:trHeight w:val="1843"/>
        </w:trPr>
        <w:tc>
          <w:tcPr>
            <w:tcW w:w="5353" w:type="dxa"/>
            <w:shd w:val="clear" w:color="auto" w:fill="auto"/>
          </w:tcPr>
          <w:p w:rsidR="00617437" w:rsidRPr="004E6CB9" w:rsidRDefault="00633D88" w:rsidP="00BC1BC9">
            <w:pPr>
              <w:suppressAutoHyphens/>
              <w:jc w:val="center"/>
              <w:rPr>
                <w:sz w:val="28"/>
                <w:szCs w:val="28"/>
              </w:rPr>
            </w:pPr>
            <w:r>
              <w:rPr>
                <w:sz w:val="28"/>
                <w:szCs w:val="28"/>
              </w:rPr>
              <w:tab/>
            </w:r>
          </w:p>
        </w:tc>
        <w:tc>
          <w:tcPr>
            <w:tcW w:w="4536" w:type="dxa"/>
            <w:shd w:val="clear" w:color="auto" w:fill="auto"/>
          </w:tcPr>
          <w:p w:rsidR="00FA3264" w:rsidRDefault="00FA3264" w:rsidP="00B471C7">
            <w:pPr>
              <w:pStyle w:val="ae"/>
              <w:spacing w:before="0"/>
              <w:contextualSpacing/>
              <w:rPr>
                <w:sz w:val="28"/>
                <w:szCs w:val="28"/>
              </w:rPr>
            </w:pPr>
            <w:r>
              <w:rPr>
                <w:sz w:val="28"/>
                <w:szCs w:val="28"/>
              </w:rPr>
              <w:t>ЗАТВЕРДЖЕНО</w:t>
            </w:r>
          </w:p>
          <w:p w:rsidR="00FA3264" w:rsidRDefault="00FA3264" w:rsidP="00B471C7">
            <w:pPr>
              <w:pStyle w:val="ae"/>
              <w:spacing w:before="0"/>
              <w:contextualSpacing/>
              <w:rPr>
                <w:sz w:val="28"/>
                <w:szCs w:val="28"/>
              </w:rPr>
            </w:pPr>
          </w:p>
          <w:p w:rsidR="00617437" w:rsidRPr="004A1E78" w:rsidRDefault="00FA3264" w:rsidP="003372A0">
            <w:pPr>
              <w:pStyle w:val="ae"/>
              <w:spacing w:before="0"/>
              <w:contextualSpacing/>
              <w:rPr>
                <w:sz w:val="28"/>
                <w:szCs w:val="28"/>
              </w:rPr>
            </w:pPr>
            <w:r>
              <w:rPr>
                <w:sz w:val="28"/>
                <w:szCs w:val="28"/>
              </w:rPr>
              <w:t>Р</w:t>
            </w:r>
            <w:r w:rsidR="003372A0">
              <w:rPr>
                <w:sz w:val="28"/>
                <w:szCs w:val="28"/>
              </w:rPr>
              <w:t xml:space="preserve">озпорядження </w:t>
            </w:r>
            <w:proofErr w:type="spellStart"/>
            <w:r w:rsidR="003372A0">
              <w:rPr>
                <w:sz w:val="28"/>
                <w:szCs w:val="28"/>
              </w:rPr>
              <w:t>Вараської</w:t>
            </w:r>
            <w:proofErr w:type="spellEnd"/>
            <w:r w:rsidR="00DF6568" w:rsidRPr="00DF6568">
              <w:rPr>
                <w:sz w:val="28"/>
                <w:szCs w:val="28"/>
              </w:rPr>
              <w:t xml:space="preserve">                                                </w:t>
            </w:r>
            <w:r w:rsidR="003372A0">
              <w:rPr>
                <w:sz w:val="28"/>
                <w:szCs w:val="28"/>
              </w:rPr>
              <w:t xml:space="preserve">    </w:t>
            </w:r>
            <w:r w:rsidR="00DF6568" w:rsidRPr="00DF6568">
              <w:rPr>
                <w:sz w:val="28"/>
                <w:szCs w:val="28"/>
              </w:rPr>
              <w:t>районної</w:t>
            </w:r>
            <w:r w:rsidR="00BC1BC9">
              <w:rPr>
                <w:sz w:val="28"/>
                <w:szCs w:val="28"/>
              </w:rPr>
              <w:t xml:space="preserve"> державної адміністраці</w:t>
            </w:r>
            <w:r w:rsidR="003372A0">
              <w:rPr>
                <w:sz w:val="28"/>
                <w:szCs w:val="28"/>
              </w:rPr>
              <w:t xml:space="preserve">ї – </w:t>
            </w:r>
            <w:proofErr w:type="spellStart"/>
            <w:r w:rsidR="00F7194E">
              <w:rPr>
                <w:sz w:val="28"/>
                <w:szCs w:val="28"/>
              </w:rPr>
              <w:t>Вараської</w:t>
            </w:r>
            <w:proofErr w:type="spellEnd"/>
            <w:r w:rsidR="00F7194E">
              <w:rPr>
                <w:sz w:val="28"/>
                <w:szCs w:val="28"/>
              </w:rPr>
              <w:t xml:space="preserve"> </w:t>
            </w:r>
            <w:r w:rsidR="005444D2">
              <w:rPr>
                <w:sz w:val="28"/>
                <w:szCs w:val="28"/>
              </w:rPr>
              <w:t xml:space="preserve">районної </w:t>
            </w:r>
            <w:r w:rsidR="00DF6568">
              <w:rPr>
                <w:sz w:val="28"/>
                <w:szCs w:val="28"/>
              </w:rPr>
              <w:t>в</w:t>
            </w:r>
            <w:r w:rsidR="00DF6568" w:rsidRPr="00DF6568">
              <w:rPr>
                <w:sz w:val="28"/>
                <w:szCs w:val="28"/>
              </w:rPr>
              <w:t>ійськової  адміністрації</w:t>
            </w:r>
            <w:r w:rsidR="00BC1BC9">
              <w:rPr>
                <w:sz w:val="28"/>
                <w:szCs w:val="28"/>
              </w:rPr>
              <w:t xml:space="preserve"> </w:t>
            </w:r>
            <w:r w:rsidR="00DF6568" w:rsidRPr="00DF6568">
              <w:rPr>
                <w:sz w:val="28"/>
                <w:szCs w:val="28"/>
              </w:rPr>
              <w:t xml:space="preserve">                                                               </w:t>
            </w:r>
            <w:r w:rsidR="00DF6568">
              <w:rPr>
                <w:sz w:val="28"/>
                <w:szCs w:val="28"/>
              </w:rPr>
              <w:t xml:space="preserve">    </w:t>
            </w:r>
            <w:r w:rsidR="004A1E78">
              <w:rPr>
                <w:sz w:val="28"/>
                <w:szCs w:val="28"/>
              </w:rPr>
              <w:t>07 трав</w:t>
            </w:r>
            <w:r w:rsidR="004A1E78" w:rsidRPr="004A1E78">
              <w:rPr>
                <w:sz w:val="28"/>
                <w:szCs w:val="28"/>
              </w:rPr>
              <w:t>ня</w:t>
            </w:r>
            <w:r w:rsidR="004A1E78" w:rsidRPr="00F42ED3">
              <w:rPr>
                <w:sz w:val="28"/>
                <w:szCs w:val="28"/>
              </w:rPr>
              <w:t xml:space="preserve"> </w:t>
            </w:r>
            <w:r w:rsidR="00D87831">
              <w:rPr>
                <w:sz w:val="28"/>
                <w:szCs w:val="28"/>
              </w:rPr>
              <w:t>2025</w:t>
            </w:r>
            <w:r w:rsidR="007F4DF6">
              <w:rPr>
                <w:sz w:val="28"/>
                <w:szCs w:val="28"/>
              </w:rPr>
              <w:t xml:space="preserve"> року</w:t>
            </w:r>
            <w:r w:rsidR="00DF6568" w:rsidRPr="00DF6568">
              <w:rPr>
                <w:sz w:val="28"/>
                <w:szCs w:val="28"/>
              </w:rPr>
              <w:t xml:space="preserve"> №</w:t>
            </w:r>
            <w:r w:rsidR="004A1E78" w:rsidRPr="004A1E78">
              <w:rPr>
                <w:sz w:val="28"/>
                <w:szCs w:val="28"/>
              </w:rPr>
              <w:t xml:space="preserve"> 85</w:t>
            </w:r>
          </w:p>
        </w:tc>
      </w:tr>
    </w:tbl>
    <w:p w:rsidR="00617437" w:rsidRDefault="00617437" w:rsidP="00617437">
      <w:pPr>
        <w:suppressAutoHyphens/>
        <w:jc w:val="right"/>
        <w:rPr>
          <w:sz w:val="28"/>
          <w:szCs w:val="28"/>
        </w:rPr>
      </w:pPr>
    </w:p>
    <w:p w:rsidR="00617437" w:rsidRPr="0090196B" w:rsidRDefault="00FA3264" w:rsidP="00617437">
      <w:pPr>
        <w:suppressAutoHyphens/>
        <w:jc w:val="center"/>
        <w:rPr>
          <w:b/>
          <w:sz w:val="28"/>
          <w:szCs w:val="28"/>
        </w:rPr>
      </w:pPr>
      <w:r>
        <w:rPr>
          <w:b/>
          <w:sz w:val="28"/>
          <w:szCs w:val="28"/>
        </w:rPr>
        <w:t>ПЛАН ЗАХОДІВ</w:t>
      </w:r>
    </w:p>
    <w:p w:rsidR="00FA3264" w:rsidRDefault="00FA3264" w:rsidP="00617437">
      <w:pPr>
        <w:suppressAutoHyphens/>
        <w:jc w:val="center"/>
        <w:rPr>
          <w:b/>
          <w:sz w:val="28"/>
          <w:szCs w:val="28"/>
        </w:rPr>
      </w:pPr>
      <w:r>
        <w:rPr>
          <w:b/>
          <w:sz w:val="28"/>
          <w:szCs w:val="28"/>
        </w:rPr>
        <w:t xml:space="preserve">з підготовки об’єктів житлово-комунального господарства та паливно-енергетичного комплексу </w:t>
      </w:r>
      <w:proofErr w:type="spellStart"/>
      <w:r>
        <w:rPr>
          <w:b/>
          <w:sz w:val="28"/>
          <w:szCs w:val="28"/>
        </w:rPr>
        <w:t>Вараського</w:t>
      </w:r>
      <w:proofErr w:type="spellEnd"/>
      <w:r>
        <w:rPr>
          <w:b/>
          <w:sz w:val="28"/>
          <w:szCs w:val="28"/>
        </w:rPr>
        <w:t xml:space="preserve"> району </w:t>
      </w:r>
      <w:r w:rsidR="00F23BCB">
        <w:rPr>
          <w:b/>
          <w:sz w:val="28"/>
          <w:szCs w:val="28"/>
        </w:rPr>
        <w:t>до осінньо-зимового пері</w:t>
      </w:r>
      <w:r w:rsidR="00D87831">
        <w:rPr>
          <w:b/>
          <w:sz w:val="28"/>
          <w:szCs w:val="28"/>
        </w:rPr>
        <w:t>оду 2025/26</w:t>
      </w:r>
      <w:r>
        <w:rPr>
          <w:b/>
          <w:sz w:val="28"/>
          <w:szCs w:val="28"/>
        </w:rPr>
        <w:t xml:space="preserve"> року та його проходження</w:t>
      </w:r>
    </w:p>
    <w:p w:rsidR="00617437" w:rsidRPr="00A4311B" w:rsidRDefault="00617437" w:rsidP="00617437">
      <w:pPr>
        <w:suppressAutoHyphens/>
        <w:jc w:val="center"/>
        <w:rPr>
          <w:sz w:val="10"/>
          <w:szCs w:val="10"/>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614"/>
        <w:gridCol w:w="1858"/>
        <w:gridCol w:w="3019"/>
      </w:tblGrid>
      <w:tr w:rsidR="00617437" w:rsidRPr="00C81FD4" w:rsidTr="00C740E0">
        <w:tc>
          <w:tcPr>
            <w:tcW w:w="269" w:type="pct"/>
          </w:tcPr>
          <w:p w:rsidR="00617437" w:rsidRPr="00C81FD4" w:rsidRDefault="00617437" w:rsidP="00C627D4">
            <w:pPr>
              <w:suppressAutoHyphens/>
              <w:jc w:val="center"/>
              <w:rPr>
                <w:b/>
                <w:sz w:val="22"/>
                <w:szCs w:val="22"/>
              </w:rPr>
            </w:pPr>
            <w:r w:rsidRPr="00C81FD4">
              <w:rPr>
                <w:b/>
                <w:sz w:val="22"/>
                <w:szCs w:val="22"/>
              </w:rPr>
              <w:t xml:space="preserve">№ </w:t>
            </w:r>
          </w:p>
        </w:tc>
        <w:tc>
          <w:tcPr>
            <w:tcW w:w="2300" w:type="pct"/>
          </w:tcPr>
          <w:p w:rsidR="00617437" w:rsidRPr="00C81FD4" w:rsidRDefault="00617437" w:rsidP="00EA3EB8">
            <w:pPr>
              <w:suppressAutoHyphens/>
              <w:jc w:val="center"/>
              <w:rPr>
                <w:b/>
                <w:sz w:val="22"/>
                <w:szCs w:val="22"/>
              </w:rPr>
            </w:pPr>
            <w:r w:rsidRPr="00C81FD4">
              <w:rPr>
                <w:b/>
                <w:sz w:val="22"/>
                <w:szCs w:val="22"/>
              </w:rPr>
              <w:t>Найменування з</w:t>
            </w:r>
            <w:r w:rsidRPr="00C81FD4">
              <w:rPr>
                <w:b/>
                <w:sz w:val="22"/>
                <w:szCs w:val="22"/>
              </w:rPr>
              <w:t>а</w:t>
            </w:r>
            <w:r w:rsidRPr="00C81FD4">
              <w:rPr>
                <w:b/>
                <w:sz w:val="22"/>
                <w:szCs w:val="22"/>
              </w:rPr>
              <w:t>ходів</w:t>
            </w:r>
          </w:p>
        </w:tc>
        <w:tc>
          <w:tcPr>
            <w:tcW w:w="926" w:type="pct"/>
          </w:tcPr>
          <w:p w:rsidR="00FA3264" w:rsidRDefault="00FA3264" w:rsidP="00EA3EB8">
            <w:pPr>
              <w:suppressAutoHyphens/>
              <w:jc w:val="center"/>
              <w:rPr>
                <w:b/>
                <w:sz w:val="22"/>
                <w:szCs w:val="22"/>
              </w:rPr>
            </w:pPr>
            <w:r>
              <w:rPr>
                <w:b/>
                <w:sz w:val="22"/>
                <w:szCs w:val="22"/>
              </w:rPr>
              <w:t>Строк</w:t>
            </w:r>
          </w:p>
          <w:p w:rsidR="00617437" w:rsidRPr="00C81FD4" w:rsidRDefault="00617437" w:rsidP="00EA3EB8">
            <w:pPr>
              <w:suppressAutoHyphens/>
              <w:jc w:val="center"/>
              <w:rPr>
                <w:b/>
                <w:sz w:val="22"/>
                <w:szCs w:val="22"/>
              </w:rPr>
            </w:pPr>
            <w:r w:rsidRPr="00C81FD4">
              <w:rPr>
                <w:b/>
                <w:sz w:val="22"/>
                <w:szCs w:val="22"/>
              </w:rPr>
              <w:t>викона</w:t>
            </w:r>
            <w:r w:rsidRPr="00C81FD4">
              <w:rPr>
                <w:b/>
                <w:sz w:val="22"/>
                <w:szCs w:val="22"/>
              </w:rPr>
              <w:t>н</w:t>
            </w:r>
            <w:r w:rsidRPr="00C81FD4">
              <w:rPr>
                <w:b/>
                <w:sz w:val="22"/>
                <w:szCs w:val="22"/>
              </w:rPr>
              <w:t>ня</w:t>
            </w:r>
          </w:p>
        </w:tc>
        <w:tc>
          <w:tcPr>
            <w:tcW w:w="1505" w:type="pct"/>
          </w:tcPr>
          <w:p w:rsidR="00617437" w:rsidRPr="00C81FD4" w:rsidRDefault="00617437" w:rsidP="00EA3EB8">
            <w:pPr>
              <w:suppressAutoHyphens/>
              <w:jc w:val="center"/>
              <w:rPr>
                <w:b/>
                <w:sz w:val="22"/>
                <w:szCs w:val="22"/>
              </w:rPr>
            </w:pPr>
            <w:r w:rsidRPr="00C81FD4">
              <w:rPr>
                <w:b/>
                <w:sz w:val="22"/>
                <w:szCs w:val="22"/>
              </w:rPr>
              <w:t>Відповідальні за виконання</w:t>
            </w:r>
          </w:p>
        </w:tc>
      </w:tr>
      <w:tr w:rsidR="00617437" w:rsidRPr="00C81FD4" w:rsidTr="00C740E0">
        <w:tc>
          <w:tcPr>
            <w:tcW w:w="269" w:type="pct"/>
          </w:tcPr>
          <w:p w:rsidR="00617437" w:rsidRPr="00C81FD4" w:rsidRDefault="00617437" w:rsidP="00EA3EB8">
            <w:pPr>
              <w:suppressAutoHyphens/>
              <w:jc w:val="center"/>
            </w:pPr>
            <w:r w:rsidRPr="00C81FD4">
              <w:t>1</w:t>
            </w:r>
          </w:p>
        </w:tc>
        <w:tc>
          <w:tcPr>
            <w:tcW w:w="2300" w:type="pct"/>
          </w:tcPr>
          <w:p w:rsidR="00617437" w:rsidRPr="00C81FD4" w:rsidRDefault="00617437" w:rsidP="00EA3EB8">
            <w:pPr>
              <w:suppressAutoHyphens/>
              <w:jc w:val="center"/>
            </w:pPr>
            <w:r w:rsidRPr="00C81FD4">
              <w:t>2</w:t>
            </w:r>
          </w:p>
        </w:tc>
        <w:tc>
          <w:tcPr>
            <w:tcW w:w="926" w:type="pct"/>
          </w:tcPr>
          <w:p w:rsidR="00617437" w:rsidRPr="00C81FD4" w:rsidRDefault="00617437" w:rsidP="00EA3EB8">
            <w:pPr>
              <w:suppressAutoHyphens/>
              <w:jc w:val="center"/>
            </w:pPr>
            <w:r w:rsidRPr="00C81FD4">
              <w:t>3</w:t>
            </w:r>
          </w:p>
        </w:tc>
        <w:tc>
          <w:tcPr>
            <w:tcW w:w="1505" w:type="pct"/>
          </w:tcPr>
          <w:p w:rsidR="00617437" w:rsidRPr="00C81FD4" w:rsidRDefault="00617437" w:rsidP="00EA3EB8">
            <w:pPr>
              <w:suppressAutoHyphens/>
              <w:jc w:val="center"/>
            </w:pPr>
            <w:r w:rsidRPr="00C81FD4">
              <w:t>4</w:t>
            </w:r>
          </w:p>
        </w:tc>
      </w:tr>
      <w:tr w:rsidR="006D4F7C" w:rsidRPr="00C81FD4" w:rsidTr="00C740E0">
        <w:trPr>
          <w:trHeight w:val="207"/>
        </w:trPr>
        <w:tc>
          <w:tcPr>
            <w:tcW w:w="269" w:type="pct"/>
          </w:tcPr>
          <w:p w:rsidR="006D4F7C" w:rsidRPr="00F23BCB" w:rsidRDefault="00F23BCB" w:rsidP="00A76C04">
            <w:pPr>
              <w:suppressAutoHyphens/>
              <w:jc w:val="center"/>
            </w:pPr>
            <w:r w:rsidRPr="00F23BCB">
              <w:t>1</w:t>
            </w:r>
          </w:p>
        </w:tc>
        <w:tc>
          <w:tcPr>
            <w:tcW w:w="2300" w:type="pct"/>
          </w:tcPr>
          <w:p w:rsidR="006D4F7C" w:rsidRPr="00F23BCB" w:rsidRDefault="00D87831" w:rsidP="008E31D8">
            <w:pPr>
              <w:suppressAutoHyphens/>
              <w:jc w:val="both"/>
            </w:pPr>
            <w:r>
              <w:t>Утворення штабів, розробка та затвердження заходів з підготовки господарського комплексу району</w:t>
            </w:r>
            <w:r w:rsidR="003D5563">
              <w:t xml:space="preserve"> до роботи в осінньо-зимовий період 2025/26 року з урахуванням недоліків минулого опалювального сезону</w:t>
            </w:r>
          </w:p>
        </w:tc>
        <w:tc>
          <w:tcPr>
            <w:tcW w:w="926" w:type="pct"/>
            <w:tcBorders>
              <w:top w:val="single" w:sz="4" w:space="0" w:color="auto"/>
              <w:right w:val="single" w:sz="4" w:space="0" w:color="auto"/>
            </w:tcBorders>
          </w:tcPr>
          <w:p w:rsidR="006D4F7C" w:rsidRPr="00C81FD4" w:rsidRDefault="006D4F7C" w:rsidP="00A76C04">
            <w:pPr>
              <w:suppressAutoHyphens/>
              <w:jc w:val="center"/>
            </w:pPr>
            <w:r w:rsidRPr="00C81FD4">
              <w:t>До</w:t>
            </w:r>
          </w:p>
          <w:p w:rsidR="003D5563" w:rsidRDefault="003D5563" w:rsidP="00A76C04">
            <w:pPr>
              <w:suppressAutoHyphens/>
              <w:jc w:val="center"/>
            </w:pPr>
            <w:r>
              <w:t xml:space="preserve">01 червня </w:t>
            </w:r>
          </w:p>
          <w:p w:rsidR="006D4F7C" w:rsidRPr="00C81FD4" w:rsidRDefault="003D5563" w:rsidP="00A76C04">
            <w:pPr>
              <w:suppressAutoHyphens/>
              <w:jc w:val="center"/>
            </w:pPr>
            <w:r>
              <w:t>20</w:t>
            </w:r>
            <w:r w:rsidR="00F23BCB">
              <w:t>25</w:t>
            </w:r>
            <w:r w:rsidR="00CA083A">
              <w:t xml:space="preserve"> року</w:t>
            </w:r>
          </w:p>
        </w:tc>
        <w:tc>
          <w:tcPr>
            <w:tcW w:w="1505" w:type="pct"/>
            <w:tcBorders>
              <w:top w:val="single" w:sz="4" w:space="0" w:color="auto"/>
              <w:left w:val="single" w:sz="4" w:space="0" w:color="auto"/>
              <w:right w:val="single" w:sz="4" w:space="0" w:color="auto"/>
            </w:tcBorders>
          </w:tcPr>
          <w:p w:rsidR="006D4F7C" w:rsidRPr="00C81FD4" w:rsidRDefault="00393D96" w:rsidP="00302326">
            <w:pPr>
              <w:suppressAutoHyphens/>
              <w:jc w:val="both"/>
            </w:pPr>
            <w:r>
              <w:t>Виконавчі комітети сільських, селищних, міської рад територіальних громад</w:t>
            </w:r>
            <w:r w:rsidR="00031FFC">
              <w:t xml:space="preserve"> району</w:t>
            </w:r>
          </w:p>
        </w:tc>
      </w:tr>
      <w:tr w:rsidR="006D17CC" w:rsidRPr="00C81FD4" w:rsidTr="00C740E0">
        <w:tc>
          <w:tcPr>
            <w:tcW w:w="269" w:type="pct"/>
            <w:tcBorders>
              <w:bottom w:val="single" w:sz="4" w:space="0" w:color="auto"/>
            </w:tcBorders>
          </w:tcPr>
          <w:p w:rsidR="006D17CC" w:rsidRPr="008E31D8" w:rsidRDefault="008E31D8" w:rsidP="006D17CC">
            <w:pPr>
              <w:suppressAutoHyphens/>
              <w:jc w:val="center"/>
            </w:pPr>
            <w:r>
              <w:t>2</w:t>
            </w:r>
          </w:p>
        </w:tc>
        <w:tc>
          <w:tcPr>
            <w:tcW w:w="2300" w:type="pct"/>
            <w:tcBorders>
              <w:bottom w:val="single" w:sz="4" w:space="0" w:color="auto"/>
            </w:tcBorders>
          </w:tcPr>
          <w:p w:rsidR="006D17CC" w:rsidRPr="008E31D8" w:rsidRDefault="003D5563" w:rsidP="00CE0EB8">
            <w:pPr>
              <w:suppressAutoHyphens/>
              <w:jc w:val="both"/>
            </w:pPr>
            <w:r>
              <w:t>Проведення ремонту, модернізації, реконструкції котелень та теплових мереж, гідравлічних випробувань теплових мереж на щільність і міцність, промивання та випробування обладнання котелень та теплових пунктів, заготівля палива для котелень</w:t>
            </w:r>
          </w:p>
        </w:tc>
        <w:tc>
          <w:tcPr>
            <w:tcW w:w="926" w:type="pct"/>
            <w:tcBorders>
              <w:bottom w:val="single" w:sz="4" w:space="0" w:color="auto"/>
            </w:tcBorders>
          </w:tcPr>
          <w:p w:rsidR="00F83863" w:rsidRPr="00C81FD4" w:rsidRDefault="00F83863" w:rsidP="00F83863">
            <w:pPr>
              <w:suppressAutoHyphens/>
              <w:jc w:val="center"/>
            </w:pPr>
            <w:r w:rsidRPr="00C81FD4">
              <w:t>До</w:t>
            </w:r>
          </w:p>
          <w:p w:rsidR="003D5563" w:rsidRDefault="003D5563" w:rsidP="003D5563">
            <w:pPr>
              <w:suppressAutoHyphens/>
              <w:jc w:val="center"/>
            </w:pPr>
            <w:r>
              <w:t xml:space="preserve">01 жовтня </w:t>
            </w:r>
          </w:p>
          <w:p w:rsidR="006D17CC" w:rsidRPr="00C81FD4" w:rsidRDefault="003D5563" w:rsidP="003D5563">
            <w:pPr>
              <w:suppressAutoHyphens/>
              <w:jc w:val="center"/>
            </w:pPr>
            <w:r>
              <w:t>2025 року</w:t>
            </w:r>
          </w:p>
        </w:tc>
        <w:tc>
          <w:tcPr>
            <w:tcW w:w="1505" w:type="pct"/>
            <w:tcBorders>
              <w:bottom w:val="single" w:sz="4" w:space="0" w:color="auto"/>
            </w:tcBorders>
          </w:tcPr>
          <w:p w:rsidR="006D17CC" w:rsidRPr="00C81FD4" w:rsidRDefault="00042F0D" w:rsidP="00302326">
            <w:pPr>
              <w:suppressAutoHyphens/>
              <w:jc w:val="both"/>
            </w:pPr>
            <w:r>
              <w:t>Виконавчі комітети сільських, селищних, міської рад територіальних громад</w:t>
            </w:r>
            <w:r w:rsidR="00031FFC">
              <w:t xml:space="preserve"> району</w:t>
            </w:r>
          </w:p>
        </w:tc>
      </w:tr>
      <w:tr w:rsidR="006D17CC" w:rsidRPr="00C81FD4" w:rsidTr="00C740E0">
        <w:trPr>
          <w:trHeight w:val="982"/>
        </w:trPr>
        <w:tc>
          <w:tcPr>
            <w:tcW w:w="269" w:type="pct"/>
          </w:tcPr>
          <w:p w:rsidR="006D17CC" w:rsidRPr="00C81FD4" w:rsidRDefault="008E31D8" w:rsidP="006D17CC">
            <w:pPr>
              <w:suppressAutoHyphens/>
              <w:jc w:val="center"/>
            </w:pPr>
            <w:r>
              <w:t>3</w:t>
            </w:r>
          </w:p>
        </w:tc>
        <w:tc>
          <w:tcPr>
            <w:tcW w:w="2300" w:type="pct"/>
          </w:tcPr>
          <w:p w:rsidR="006D17CC" w:rsidRPr="008E31D8" w:rsidRDefault="006D17CC" w:rsidP="003D5563">
            <w:pPr>
              <w:suppressAutoHyphens/>
              <w:jc w:val="both"/>
            </w:pPr>
            <w:r w:rsidRPr="008E31D8">
              <w:t>Забезпеч</w:t>
            </w:r>
            <w:r w:rsidR="003D5563">
              <w:t>ення об’єктів теплопостачання</w:t>
            </w:r>
            <w:r w:rsidR="002662C6">
              <w:t xml:space="preserve">, водопостачання, водовідведення та соціальної сфери резервними та автономними джерелами живлення </w:t>
            </w:r>
          </w:p>
        </w:tc>
        <w:tc>
          <w:tcPr>
            <w:tcW w:w="926" w:type="pct"/>
          </w:tcPr>
          <w:p w:rsidR="0012706E" w:rsidRDefault="00F3610B" w:rsidP="00F3610B">
            <w:pPr>
              <w:spacing w:line="0" w:lineRule="atLeast"/>
              <w:ind w:left="-57" w:right="-57"/>
              <w:jc w:val="center"/>
            </w:pPr>
            <w:r>
              <w:t>До</w:t>
            </w:r>
          </w:p>
          <w:p w:rsidR="00F3610B" w:rsidRDefault="008E31D8" w:rsidP="00F3610B">
            <w:pPr>
              <w:spacing w:line="0" w:lineRule="atLeast"/>
              <w:ind w:left="-57" w:right="-57"/>
              <w:jc w:val="center"/>
            </w:pPr>
            <w:r>
              <w:t xml:space="preserve"> 01 жовтня</w:t>
            </w:r>
            <w:r w:rsidR="00F3610B">
              <w:t xml:space="preserve"> </w:t>
            </w:r>
          </w:p>
          <w:p w:rsidR="006D17CC" w:rsidRPr="00C81FD4" w:rsidRDefault="002662C6" w:rsidP="00F3610B">
            <w:pPr>
              <w:suppressAutoHyphens/>
              <w:jc w:val="center"/>
            </w:pPr>
            <w:r>
              <w:t>2025</w:t>
            </w:r>
            <w:r w:rsidR="00F3610B">
              <w:t xml:space="preserve"> року</w:t>
            </w:r>
          </w:p>
        </w:tc>
        <w:tc>
          <w:tcPr>
            <w:tcW w:w="1505" w:type="pct"/>
          </w:tcPr>
          <w:p w:rsidR="006D17CC" w:rsidRPr="00C81FD4" w:rsidRDefault="00F3610B" w:rsidP="00302326">
            <w:pPr>
              <w:tabs>
                <w:tab w:val="left" w:pos="708"/>
                <w:tab w:val="left" w:pos="6380"/>
              </w:tabs>
              <w:snapToGrid w:val="0"/>
              <w:ind w:right="-108"/>
              <w:jc w:val="both"/>
            </w:pPr>
            <w:r>
              <w:t>Виконавчі комітети сільських, селищних, міської рад територіальних громад</w:t>
            </w:r>
            <w:r w:rsidR="00031FFC">
              <w:t xml:space="preserve"> району</w:t>
            </w:r>
          </w:p>
        </w:tc>
      </w:tr>
      <w:tr w:rsidR="001732E7" w:rsidRPr="00C81FD4" w:rsidTr="00C740E0">
        <w:trPr>
          <w:trHeight w:val="823"/>
        </w:trPr>
        <w:tc>
          <w:tcPr>
            <w:tcW w:w="269" w:type="pct"/>
          </w:tcPr>
          <w:p w:rsidR="001732E7" w:rsidRDefault="00C30974" w:rsidP="00A76C04">
            <w:pPr>
              <w:suppressAutoHyphens/>
              <w:jc w:val="center"/>
            </w:pPr>
            <w:r>
              <w:t>4</w:t>
            </w:r>
          </w:p>
        </w:tc>
        <w:tc>
          <w:tcPr>
            <w:tcW w:w="2300" w:type="pct"/>
          </w:tcPr>
          <w:p w:rsidR="001732E7" w:rsidRPr="00427FA3" w:rsidRDefault="00C30974" w:rsidP="00C30974">
            <w:pPr>
              <w:jc w:val="both"/>
            </w:pPr>
            <w:r>
              <w:t>С</w:t>
            </w:r>
            <w:r w:rsidR="00EE4A91">
              <w:t xml:space="preserve">творення необхідного аварійного </w:t>
            </w:r>
            <w:r>
              <w:t xml:space="preserve">запасу обладнання, матеріалів, </w:t>
            </w:r>
            <w:r w:rsidR="00EE4A91">
              <w:t>устаткування</w:t>
            </w:r>
            <w:r>
              <w:t>, пально-мастильних матеріалів для потреб</w:t>
            </w:r>
            <w:r w:rsidR="00EE4A91">
              <w:t xml:space="preserve"> </w:t>
            </w:r>
            <w:r>
              <w:t xml:space="preserve">підприємств </w:t>
            </w:r>
            <w:r w:rsidR="00EE4A91">
              <w:t xml:space="preserve">теплопостачання, </w:t>
            </w:r>
            <w:r>
              <w:t>водопровідно-каналізаційного господарства та електропостачання закладів соціальної сфери</w:t>
            </w:r>
          </w:p>
        </w:tc>
        <w:tc>
          <w:tcPr>
            <w:tcW w:w="926" w:type="pct"/>
          </w:tcPr>
          <w:p w:rsidR="006B1DB3" w:rsidRDefault="00C30974" w:rsidP="00A76C04">
            <w:pPr>
              <w:suppressAutoHyphens/>
              <w:jc w:val="center"/>
            </w:pPr>
            <w:r>
              <w:t xml:space="preserve">До </w:t>
            </w:r>
          </w:p>
          <w:p w:rsidR="006B1DB3" w:rsidRDefault="00C30974" w:rsidP="00A76C04">
            <w:pPr>
              <w:suppressAutoHyphens/>
              <w:jc w:val="center"/>
            </w:pPr>
            <w:r>
              <w:t xml:space="preserve">01 жовтня </w:t>
            </w:r>
          </w:p>
          <w:p w:rsidR="001732E7" w:rsidRPr="00C81FD4" w:rsidRDefault="00C30974" w:rsidP="00A76C04">
            <w:pPr>
              <w:suppressAutoHyphens/>
              <w:jc w:val="center"/>
            </w:pPr>
            <w:r>
              <w:t>2025</w:t>
            </w:r>
            <w:r w:rsidR="00EE4A91">
              <w:t xml:space="preserve"> року</w:t>
            </w:r>
          </w:p>
        </w:tc>
        <w:tc>
          <w:tcPr>
            <w:tcW w:w="1505" w:type="pct"/>
          </w:tcPr>
          <w:p w:rsidR="001732E7" w:rsidRDefault="00921CBF" w:rsidP="00302326">
            <w:pPr>
              <w:suppressAutoHyphens/>
              <w:jc w:val="both"/>
            </w:pPr>
            <w:r>
              <w:t>В</w:t>
            </w:r>
            <w:r w:rsidR="00E33861" w:rsidRPr="00E33861">
              <w:t>иконавчі комітети сільських, селищних, міської рад територіальних громад</w:t>
            </w:r>
            <w:r w:rsidR="00031FFC">
              <w:t xml:space="preserve"> району</w:t>
            </w:r>
          </w:p>
        </w:tc>
      </w:tr>
      <w:tr w:rsidR="00427FA3" w:rsidRPr="00C81FD4" w:rsidTr="00C740E0">
        <w:trPr>
          <w:trHeight w:val="2252"/>
        </w:trPr>
        <w:tc>
          <w:tcPr>
            <w:tcW w:w="269" w:type="pct"/>
            <w:tcBorders>
              <w:bottom w:val="single" w:sz="4" w:space="0" w:color="auto"/>
            </w:tcBorders>
          </w:tcPr>
          <w:p w:rsidR="00427FA3" w:rsidRDefault="00C30974" w:rsidP="00A76C04">
            <w:pPr>
              <w:suppressAutoHyphens/>
              <w:jc w:val="center"/>
            </w:pPr>
            <w:r>
              <w:t>5</w:t>
            </w:r>
          </w:p>
        </w:tc>
        <w:tc>
          <w:tcPr>
            <w:tcW w:w="2300" w:type="pct"/>
            <w:tcBorders>
              <w:bottom w:val="single" w:sz="4" w:space="0" w:color="auto"/>
            </w:tcBorders>
          </w:tcPr>
          <w:p w:rsidR="00427FA3" w:rsidRPr="00EE4A91" w:rsidRDefault="00E33861" w:rsidP="00C30974">
            <w:pPr>
              <w:jc w:val="both"/>
            </w:pPr>
            <w:r w:rsidRPr="00EE4A91">
              <w:t xml:space="preserve">Забезпечити </w:t>
            </w:r>
            <w:r w:rsidR="00C30974">
              <w:t>проведення в установленому порядку спеціального навчання та перевірки знань осіб, які експлуатують котли, теплове та електричне обладнання.</w:t>
            </w:r>
          </w:p>
        </w:tc>
        <w:tc>
          <w:tcPr>
            <w:tcW w:w="926" w:type="pct"/>
            <w:tcBorders>
              <w:bottom w:val="single" w:sz="4" w:space="0" w:color="auto"/>
            </w:tcBorders>
          </w:tcPr>
          <w:p w:rsidR="00E33861" w:rsidRDefault="00E33861" w:rsidP="00E33861">
            <w:pPr>
              <w:spacing w:line="0" w:lineRule="atLeast"/>
              <w:ind w:left="-57" w:right="-57"/>
              <w:jc w:val="center"/>
            </w:pPr>
            <w:r>
              <w:t xml:space="preserve">До </w:t>
            </w:r>
          </w:p>
          <w:p w:rsidR="00E33861" w:rsidRDefault="00C30974" w:rsidP="00E33861">
            <w:pPr>
              <w:spacing w:line="0" w:lineRule="atLeast"/>
              <w:ind w:left="-57" w:right="-57"/>
              <w:jc w:val="center"/>
            </w:pPr>
            <w:r>
              <w:t>01 жовтня</w:t>
            </w:r>
            <w:r w:rsidR="00E33861">
              <w:t xml:space="preserve"> </w:t>
            </w:r>
          </w:p>
          <w:p w:rsidR="00427FA3" w:rsidRDefault="00C30974" w:rsidP="00E33861">
            <w:pPr>
              <w:suppressAutoHyphens/>
              <w:jc w:val="center"/>
            </w:pPr>
            <w:r>
              <w:t>2025</w:t>
            </w:r>
            <w:r w:rsidR="00E33861">
              <w:t xml:space="preserve"> року</w:t>
            </w:r>
          </w:p>
        </w:tc>
        <w:tc>
          <w:tcPr>
            <w:tcW w:w="1505" w:type="pct"/>
            <w:tcBorders>
              <w:bottom w:val="single" w:sz="4" w:space="0" w:color="auto"/>
            </w:tcBorders>
          </w:tcPr>
          <w:p w:rsidR="00427FA3" w:rsidRDefault="00427FA3" w:rsidP="00302326">
            <w:pPr>
              <w:suppressAutoHyphens/>
              <w:jc w:val="both"/>
            </w:pPr>
            <w:r>
              <w:t>Виконавчі комітети сільських, селищних, міської рад територіальних громад</w:t>
            </w:r>
            <w:r w:rsidR="00031FFC">
              <w:t xml:space="preserve"> району</w:t>
            </w:r>
          </w:p>
        </w:tc>
      </w:tr>
      <w:tr w:rsidR="005259D8" w:rsidRPr="00C81FD4" w:rsidTr="003B441C">
        <w:trPr>
          <w:trHeight w:val="1126"/>
        </w:trPr>
        <w:tc>
          <w:tcPr>
            <w:tcW w:w="269" w:type="pct"/>
            <w:tcBorders>
              <w:bottom w:val="single" w:sz="4" w:space="0" w:color="auto"/>
            </w:tcBorders>
          </w:tcPr>
          <w:p w:rsidR="005259D8" w:rsidRDefault="00387281" w:rsidP="00A76C04">
            <w:pPr>
              <w:suppressAutoHyphens/>
              <w:jc w:val="center"/>
            </w:pPr>
            <w:r>
              <w:t>6</w:t>
            </w:r>
          </w:p>
        </w:tc>
        <w:tc>
          <w:tcPr>
            <w:tcW w:w="2300" w:type="pct"/>
            <w:tcBorders>
              <w:bottom w:val="single" w:sz="4" w:space="0" w:color="auto"/>
            </w:tcBorders>
          </w:tcPr>
          <w:p w:rsidR="005259D8" w:rsidRPr="00EE4A91" w:rsidRDefault="00C30974" w:rsidP="00C30974">
            <w:pPr>
              <w:jc w:val="both"/>
            </w:pPr>
            <w:r>
              <w:t>Забезпечення</w:t>
            </w:r>
            <w:r w:rsidR="00E33861" w:rsidRPr="00EE4A91">
              <w:t xml:space="preserve"> </w:t>
            </w:r>
            <w:r>
              <w:t xml:space="preserve">належного утримання та ефективної експлуатації дорожньо-мостового господарства району (завершення планового ремонту </w:t>
            </w:r>
            <w:r>
              <w:lastRenderedPageBreak/>
              <w:t xml:space="preserve">доріг,забезпечення заготівлі </w:t>
            </w:r>
            <w:proofErr w:type="spellStart"/>
            <w:r w:rsidR="00387281">
              <w:t>протиожеледних</w:t>
            </w:r>
            <w:proofErr w:type="spellEnd"/>
            <w:r w:rsidR="00387281">
              <w:t xml:space="preserve"> матеріалів, підготовка спеціалізованої техніки, створення оперативно-виїзних бригад з цілодобового чергування та забезпечення роботи спеціалізованих машин і механізмів в зимовий період, створення запасу необхідного інвентарю для очищення населених пунктів від снігу у разі виникнення складних погодних умов)</w:t>
            </w:r>
          </w:p>
        </w:tc>
        <w:tc>
          <w:tcPr>
            <w:tcW w:w="926" w:type="pct"/>
            <w:tcBorders>
              <w:bottom w:val="single" w:sz="4" w:space="0" w:color="auto"/>
            </w:tcBorders>
          </w:tcPr>
          <w:p w:rsidR="007A6002" w:rsidRDefault="007A6002" w:rsidP="007A6002">
            <w:pPr>
              <w:suppressAutoHyphens/>
              <w:jc w:val="center"/>
            </w:pPr>
            <w:r>
              <w:lastRenderedPageBreak/>
              <w:t xml:space="preserve">До </w:t>
            </w:r>
          </w:p>
          <w:p w:rsidR="00C740E0" w:rsidRDefault="007A6002" w:rsidP="007A6002">
            <w:pPr>
              <w:suppressAutoHyphens/>
              <w:jc w:val="center"/>
            </w:pPr>
            <w:r>
              <w:t xml:space="preserve">01 жовтня </w:t>
            </w:r>
          </w:p>
          <w:p w:rsidR="005259D8" w:rsidRDefault="00387281" w:rsidP="007A6002">
            <w:pPr>
              <w:suppressAutoHyphens/>
              <w:jc w:val="center"/>
            </w:pPr>
            <w:r>
              <w:t>2025</w:t>
            </w:r>
            <w:r w:rsidR="007A6002">
              <w:t xml:space="preserve"> року</w:t>
            </w:r>
          </w:p>
        </w:tc>
        <w:tc>
          <w:tcPr>
            <w:tcW w:w="1505" w:type="pct"/>
            <w:tcBorders>
              <w:bottom w:val="single" w:sz="4" w:space="0" w:color="auto"/>
            </w:tcBorders>
          </w:tcPr>
          <w:p w:rsidR="001038CA" w:rsidRDefault="007A6002" w:rsidP="00302326">
            <w:pPr>
              <w:suppressAutoHyphens/>
              <w:jc w:val="both"/>
            </w:pPr>
            <w:r>
              <w:t>Виконавчі комітети сільських, селищних, міської рад територіальних громад</w:t>
            </w:r>
          </w:p>
        </w:tc>
      </w:tr>
      <w:tr w:rsidR="005259D8" w:rsidRPr="00C81FD4" w:rsidTr="00C740E0">
        <w:trPr>
          <w:trHeight w:val="1415"/>
        </w:trPr>
        <w:tc>
          <w:tcPr>
            <w:tcW w:w="269" w:type="pct"/>
            <w:tcBorders>
              <w:bottom w:val="single" w:sz="4" w:space="0" w:color="auto"/>
            </w:tcBorders>
          </w:tcPr>
          <w:p w:rsidR="005259D8" w:rsidRDefault="00387281" w:rsidP="005D045F">
            <w:pPr>
              <w:suppressAutoHyphens/>
              <w:jc w:val="center"/>
            </w:pPr>
            <w:r>
              <w:lastRenderedPageBreak/>
              <w:t>7</w:t>
            </w:r>
          </w:p>
        </w:tc>
        <w:tc>
          <w:tcPr>
            <w:tcW w:w="2300" w:type="pct"/>
            <w:tcBorders>
              <w:bottom w:val="single" w:sz="4" w:space="0" w:color="auto"/>
            </w:tcBorders>
          </w:tcPr>
          <w:p w:rsidR="005259D8" w:rsidRDefault="00387281" w:rsidP="00E76250">
            <w:pPr>
              <w:jc w:val="both"/>
            </w:pPr>
            <w:r>
              <w:t>Розробка</w:t>
            </w:r>
            <w:r w:rsidR="00E76250">
              <w:t xml:space="preserve"> та погодження з Головним управлінням Державної служби України з надзвичайних ситуацій у Рівненській області оперативних планів спільних дій, спрямованих на ліквідацію можливих пошкоджень об’єктів енергетичної інфраструктури, теплового та водопровідно-каналізаційного господарства внаслідок бойових дій</w:t>
            </w:r>
          </w:p>
        </w:tc>
        <w:tc>
          <w:tcPr>
            <w:tcW w:w="926" w:type="pct"/>
            <w:tcBorders>
              <w:bottom w:val="single" w:sz="4" w:space="0" w:color="auto"/>
            </w:tcBorders>
          </w:tcPr>
          <w:p w:rsidR="00E76250" w:rsidRDefault="00E76250" w:rsidP="00E76250">
            <w:pPr>
              <w:suppressAutoHyphens/>
              <w:jc w:val="center"/>
            </w:pPr>
            <w:r>
              <w:t xml:space="preserve">До </w:t>
            </w:r>
          </w:p>
          <w:p w:rsidR="00E76250" w:rsidRDefault="00387281" w:rsidP="00E76250">
            <w:pPr>
              <w:suppressAutoHyphens/>
              <w:jc w:val="center"/>
            </w:pPr>
            <w:r>
              <w:t>01 вересня</w:t>
            </w:r>
            <w:r w:rsidR="00E76250">
              <w:t xml:space="preserve"> </w:t>
            </w:r>
          </w:p>
          <w:p w:rsidR="005259D8" w:rsidRDefault="00387281" w:rsidP="00E76250">
            <w:pPr>
              <w:suppressAutoHyphens/>
              <w:jc w:val="center"/>
            </w:pPr>
            <w:r>
              <w:t>2025</w:t>
            </w:r>
            <w:r w:rsidR="00E76250">
              <w:t xml:space="preserve"> року</w:t>
            </w:r>
            <w:r w:rsidR="007A6002">
              <w:t xml:space="preserve"> </w:t>
            </w:r>
          </w:p>
        </w:tc>
        <w:tc>
          <w:tcPr>
            <w:tcW w:w="1505" w:type="pct"/>
            <w:tcBorders>
              <w:bottom w:val="single" w:sz="4" w:space="0" w:color="auto"/>
            </w:tcBorders>
          </w:tcPr>
          <w:p w:rsidR="005259D8" w:rsidRDefault="007A6002" w:rsidP="00302326">
            <w:pPr>
              <w:suppressAutoHyphens/>
              <w:jc w:val="both"/>
            </w:pPr>
            <w:r>
              <w:t>Виконавчі комітети сільських, селищних, міської рад територіальних громад</w:t>
            </w:r>
            <w:r w:rsidR="00031FFC">
              <w:t xml:space="preserve"> району</w:t>
            </w:r>
          </w:p>
        </w:tc>
      </w:tr>
      <w:tr w:rsidR="00903822" w:rsidRPr="00C81FD4" w:rsidTr="00C740E0">
        <w:trPr>
          <w:trHeight w:val="1396"/>
        </w:trPr>
        <w:tc>
          <w:tcPr>
            <w:tcW w:w="269" w:type="pct"/>
          </w:tcPr>
          <w:p w:rsidR="00903822" w:rsidRDefault="00387281" w:rsidP="00CD13A9">
            <w:pPr>
              <w:suppressAutoHyphens/>
              <w:jc w:val="center"/>
            </w:pPr>
            <w:r>
              <w:t>8</w:t>
            </w:r>
          </w:p>
        </w:tc>
        <w:tc>
          <w:tcPr>
            <w:tcW w:w="2300" w:type="pct"/>
          </w:tcPr>
          <w:p w:rsidR="00903822" w:rsidRPr="00E76250" w:rsidRDefault="00387281" w:rsidP="00BC6B48">
            <w:pPr>
              <w:jc w:val="both"/>
            </w:pPr>
            <w:r>
              <w:t>Забезпечення встановлення економічно обґрунтованих тарифів на житлово-комунальні послуги в порядку і в межах, визначених законодавством</w:t>
            </w:r>
          </w:p>
        </w:tc>
        <w:tc>
          <w:tcPr>
            <w:tcW w:w="926" w:type="pct"/>
          </w:tcPr>
          <w:p w:rsidR="00903822" w:rsidRDefault="00387281" w:rsidP="003B74DE">
            <w:pPr>
              <w:suppressAutoHyphens/>
              <w:jc w:val="center"/>
            </w:pPr>
            <w:r>
              <w:t>Постійно</w:t>
            </w:r>
          </w:p>
        </w:tc>
        <w:tc>
          <w:tcPr>
            <w:tcW w:w="1505" w:type="pct"/>
          </w:tcPr>
          <w:p w:rsidR="00903822" w:rsidRDefault="00903822" w:rsidP="00387281">
            <w:pPr>
              <w:suppressAutoHyphens/>
              <w:jc w:val="both"/>
            </w:pPr>
            <w:r>
              <w:t>Виконавчі комітети сільських, селищних, мі</w:t>
            </w:r>
            <w:r w:rsidR="003B441C">
              <w:t>ської рад територіальних громад</w:t>
            </w:r>
            <w:r w:rsidR="00031FFC">
              <w:t xml:space="preserve"> району</w:t>
            </w:r>
          </w:p>
        </w:tc>
      </w:tr>
      <w:tr w:rsidR="00903822" w:rsidRPr="00C81FD4" w:rsidTr="00C740E0">
        <w:trPr>
          <w:trHeight w:val="1396"/>
        </w:trPr>
        <w:tc>
          <w:tcPr>
            <w:tcW w:w="269" w:type="pct"/>
          </w:tcPr>
          <w:p w:rsidR="00903822" w:rsidRDefault="00387281" w:rsidP="00CD13A9">
            <w:pPr>
              <w:suppressAutoHyphens/>
              <w:jc w:val="center"/>
            </w:pPr>
            <w:r>
              <w:t>9</w:t>
            </w:r>
          </w:p>
        </w:tc>
        <w:tc>
          <w:tcPr>
            <w:tcW w:w="2300" w:type="pct"/>
          </w:tcPr>
          <w:p w:rsidR="00903822" w:rsidRPr="00E76250" w:rsidRDefault="00387281" w:rsidP="00BC6B48">
            <w:pPr>
              <w:jc w:val="both"/>
            </w:pPr>
            <w:r>
              <w:t>Забезпечення своєчасного фінансування бюджетних видатків, спрямованих на проведення установами та організаціями,</w:t>
            </w:r>
            <w:r w:rsidR="003F1A1A">
              <w:t xml:space="preserve"> </w:t>
            </w:r>
            <w:r>
              <w:t>що фі</w:t>
            </w:r>
            <w:r w:rsidR="003F1A1A">
              <w:t>нансуються з місцевих бюджетів, розрахунків за спожиті енергоносії та надані комунальні послуги</w:t>
            </w:r>
          </w:p>
        </w:tc>
        <w:tc>
          <w:tcPr>
            <w:tcW w:w="926" w:type="pct"/>
          </w:tcPr>
          <w:p w:rsidR="00903822" w:rsidRDefault="003F1A1A" w:rsidP="00903822">
            <w:pPr>
              <w:suppressAutoHyphens/>
              <w:jc w:val="center"/>
            </w:pPr>
            <w:r>
              <w:t>Постійно</w:t>
            </w:r>
          </w:p>
        </w:tc>
        <w:tc>
          <w:tcPr>
            <w:tcW w:w="1505" w:type="pct"/>
          </w:tcPr>
          <w:p w:rsidR="00903822" w:rsidRDefault="00903822" w:rsidP="003F1A1A">
            <w:pPr>
              <w:suppressAutoHyphens/>
              <w:jc w:val="both"/>
            </w:pPr>
            <w:r>
              <w:t>Виконавчі комітети сільських, селищних, мі</w:t>
            </w:r>
            <w:r w:rsidR="003B441C">
              <w:t>ської рад територіальних громад</w:t>
            </w:r>
            <w:r w:rsidR="00031FFC">
              <w:t xml:space="preserve"> району</w:t>
            </w:r>
          </w:p>
        </w:tc>
      </w:tr>
      <w:tr w:rsidR="003F1A1A" w:rsidRPr="00C81FD4" w:rsidTr="00C740E0">
        <w:trPr>
          <w:trHeight w:val="1396"/>
        </w:trPr>
        <w:tc>
          <w:tcPr>
            <w:tcW w:w="269" w:type="pct"/>
          </w:tcPr>
          <w:p w:rsidR="003F1A1A" w:rsidRDefault="003F1A1A" w:rsidP="00CD13A9">
            <w:pPr>
              <w:suppressAutoHyphens/>
              <w:jc w:val="center"/>
            </w:pPr>
            <w:r>
              <w:t>10</w:t>
            </w:r>
          </w:p>
        </w:tc>
        <w:tc>
          <w:tcPr>
            <w:tcW w:w="2300" w:type="pct"/>
          </w:tcPr>
          <w:p w:rsidR="003F1A1A" w:rsidRDefault="003F1A1A" w:rsidP="00BC6B48">
            <w:pPr>
              <w:jc w:val="both"/>
            </w:pPr>
            <w:r>
              <w:t>Вжиття заходів щодо зменшення заборгованості населення з оплати послуг з постачання теплової енергії і гарячої води, централізованого водопостачання та централізованого водовідведення та електропостачання</w:t>
            </w:r>
          </w:p>
        </w:tc>
        <w:tc>
          <w:tcPr>
            <w:tcW w:w="926" w:type="pct"/>
          </w:tcPr>
          <w:p w:rsidR="003F1A1A" w:rsidRDefault="003F1A1A" w:rsidP="00903822">
            <w:pPr>
              <w:suppressAutoHyphens/>
              <w:jc w:val="center"/>
            </w:pPr>
            <w:r>
              <w:t xml:space="preserve">Постійно </w:t>
            </w:r>
          </w:p>
        </w:tc>
        <w:tc>
          <w:tcPr>
            <w:tcW w:w="1505" w:type="pct"/>
          </w:tcPr>
          <w:p w:rsidR="003F1A1A" w:rsidRDefault="003F1A1A" w:rsidP="003F1A1A">
            <w:pPr>
              <w:suppressAutoHyphens/>
              <w:jc w:val="both"/>
            </w:pPr>
            <w:r>
              <w:t>Виконавчі комітети сільських, селищних, міської рад територіальних громад району</w:t>
            </w:r>
          </w:p>
        </w:tc>
      </w:tr>
      <w:tr w:rsidR="003F1A1A" w:rsidRPr="00C81FD4" w:rsidTr="00C740E0">
        <w:trPr>
          <w:trHeight w:val="1396"/>
        </w:trPr>
        <w:tc>
          <w:tcPr>
            <w:tcW w:w="269" w:type="pct"/>
          </w:tcPr>
          <w:p w:rsidR="003F1A1A" w:rsidRDefault="003F1A1A" w:rsidP="00CD13A9">
            <w:pPr>
              <w:suppressAutoHyphens/>
              <w:jc w:val="center"/>
            </w:pPr>
            <w:r>
              <w:t>11</w:t>
            </w:r>
          </w:p>
        </w:tc>
        <w:tc>
          <w:tcPr>
            <w:tcW w:w="2300" w:type="pct"/>
          </w:tcPr>
          <w:p w:rsidR="003F1A1A" w:rsidRDefault="003F1A1A" w:rsidP="00BC6B48">
            <w:pPr>
              <w:jc w:val="both"/>
            </w:pPr>
            <w:r>
              <w:t xml:space="preserve">Забезпечення встановлення сонячних електростанцій, гібридних інверторів та установок зберігання </w:t>
            </w:r>
            <w:r w:rsidR="00E97EA8">
              <w:t>енергії на підприємствах водопровідно-каналізаційного господарства, об’єктах соціальної сфери та житлових будинках</w:t>
            </w:r>
            <w:r>
              <w:t xml:space="preserve"> </w:t>
            </w:r>
          </w:p>
        </w:tc>
        <w:tc>
          <w:tcPr>
            <w:tcW w:w="926" w:type="pct"/>
          </w:tcPr>
          <w:p w:rsidR="003F1A1A" w:rsidRDefault="00E97EA8" w:rsidP="00903822">
            <w:pPr>
              <w:suppressAutoHyphens/>
              <w:jc w:val="center"/>
            </w:pPr>
            <w:r>
              <w:t>Постійно</w:t>
            </w:r>
          </w:p>
        </w:tc>
        <w:tc>
          <w:tcPr>
            <w:tcW w:w="1505" w:type="pct"/>
          </w:tcPr>
          <w:p w:rsidR="003F1A1A" w:rsidRDefault="00E97EA8" w:rsidP="003F1A1A">
            <w:pPr>
              <w:suppressAutoHyphens/>
              <w:jc w:val="both"/>
            </w:pPr>
            <w:r>
              <w:t>Виконавчі комітети сільських, селищних, міської рад територіальних громад району</w:t>
            </w:r>
          </w:p>
        </w:tc>
      </w:tr>
      <w:tr w:rsidR="00903822" w:rsidRPr="00C81FD4" w:rsidTr="00C740E0">
        <w:trPr>
          <w:trHeight w:val="1396"/>
        </w:trPr>
        <w:tc>
          <w:tcPr>
            <w:tcW w:w="269" w:type="pct"/>
          </w:tcPr>
          <w:p w:rsidR="00903822" w:rsidRDefault="00CA56CE" w:rsidP="00CD13A9">
            <w:pPr>
              <w:suppressAutoHyphens/>
              <w:jc w:val="center"/>
            </w:pPr>
            <w:r>
              <w:t>1</w:t>
            </w:r>
            <w:r w:rsidR="003D2D73">
              <w:t>2</w:t>
            </w:r>
          </w:p>
        </w:tc>
        <w:tc>
          <w:tcPr>
            <w:tcW w:w="2300" w:type="pct"/>
          </w:tcPr>
          <w:p w:rsidR="00903822" w:rsidRDefault="00CA56CE" w:rsidP="00BC6B48">
            <w:pPr>
              <w:jc w:val="both"/>
            </w:pPr>
            <w:r>
              <w:t>Взяти під особистий контроль виконання планових показників з комплексної підготовки житлово-комунального господарства та об’єктів соціальної сфери до робо</w:t>
            </w:r>
            <w:r w:rsidR="003D2D73">
              <w:t>ти в осінньо-зимовий період 2025/26</w:t>
            </w:r>
            <w:r>
              <w:t xml:space="preserve"> року у визначений строк</w:t>
            </w:r>
          </w:p>
        </w:tc>
        <w:tc>
          <w:tcPr>
            <w:tcW w:w="926" w:type="pct"/>
          </w:tcPr>
          <w:p w:rsidR="00903822" w:rsidRDefault="00EE3D9C" w:rsidP="00CD13A9">
            <w:pPr>
              <w:suppressAutoHyphens/>
              <w:jc w:val="center"/>
            </w:pPr>
            <w:r>
              <w:t>До</w:t>
            </w:r>
          </w:p>
          <w:p w:rsidR="00CA56CE" w:rsidRDefault="00CA56CE" w:rsidP="00CD13A9">
            <w:pPr>
              <w:suppressAutoHyphens/>
              <w:jc w:val="center"/>
            </w:pPr>
            <w:r>
              <w:t xml:space="preserve">01 жовтня </w:t>
            </w:r>
          </w:p>
          <w:p w:rsidR="00EE3D9C" w:rsidRPr="00C81FD4" w:rsidRDefault="003D2D73" w:rsidP="00CD13A9">
            <w:pPr>
              <w:suppressAutoHyphens/>
              <w:jc w:val="center"/>
            </w:pPr>
            <w:r>
              <w:t>2025</w:t>
            </w:r>
            <w:r w:rsidR="00EE3D9C">
              <w:t xml:space="preserve"> року</w:t>
            </w:r>
          </w:p>
        </w:tc>
        <w:tc>
          <w:tcPr>
            <w:tcW w:w="1505" w:type="pct"/>
          </w:tcPr>
          <w:p w:rsidR="00903822" w:rsidRDefault="00EE3D9C" w:rsidP="00302326">
            <w:pPr>
              <w:suppressAutoHyphens/>
              <w:jc w:val="both"/>
            </w:pPr>
            <w:r>
              <w:t>Виконавчі комітети сільських, селищних, міської рад територіальних громад</w:t>
            </w:r>
            <w:r w:rsidR="00031FFC">
              <w:t xml:space="preserve"> району</w:t>
            </w:r>
          </w:p>
        </w:tc>
      </w:tr>
      <w:tr w:rsidR="00CA56CE" w:rsidRPr="00C81FD4" w:rsidTr="00C740E0">
        <w:trPr>
          <w:trHeight w:val="1396"/>
        </w:trPr>
        <w:tc>
          <w:tcPr>
            <w:tcW w:w="269" w:type="pct"/>
          </w:tcPr>
          <w:p w:rsidR="00CA56CE" w:rsidRDefault="003D2D73" w:rsidP="00CD13A9">
            <w:pPr>
              <w:suppressAutoHyphens/>
              <w:jc w:val="center"/>
            </w:pPr>
            <w:r>
              <w:t>13</w:t>
            </w:r>
          </w:p>
        </w:tc>
        <w:tc>
          <w:tcPr>
            <w:tcW w:w="2300" w:type="pct"/>
          </w:tcPr>
          <w:p w:rsidR="00CA56CE" w:rsidRDefault="003D2D73" w:rsidP="00BC6B48">
            <w:pPr>
              <w:jc w:val="both"/>
            </w:pPr>
            <w:r>
              <w:t>Забезпечення цілодобової роботи</w:t>
            </w:r>
            <w:r w:rsidR="00CA56CE">
              <w:t xml:space="preserve"> аварійно-диспетчерських служб та їх оперативного реагування на аварійні ситуації, що можуть виникати під час початку та прохо</w:t>
            </w:r>
            <w:r>
              <w:t xml:space="preserve">дження опалювального </w:t>
            </w:r>
            <w:r>
              <w:lastRenderedPageBreak/>
              <w:t>сезону 2025/26</w:t>
            </w:r>
            <w:r w:rsidR="00CA56CE">
              <w:t xml:space="preserve"> року</w:t>
            </w:r>
          </w:p>
        </w:tc>
        <w:tc>
          <w:tcPr>
            <w:tcW w:w="926" w:type="pct"/>
          </w:tcPr>
          <w:p w:rsidR="00CA56CE" w:rsidRDefault="003D2D73" w:rsidP="00CD13A9">
            <w:pPr>
              <w:suppressAutoHyphens/>
              <w:jc w:val="center"/>
            </w:pPr>
            <w:r>
              <w:lastRenderedPageBreak/>
              <w:t>До завершення осінньо-зимового періоду 2025/26 року</w:t>
            </w:r>
          </w:p>
        </w:tc>
        <w:tc>
          <w:tcPr>
            <w:tcW w:w="1505" w:type="pct"/>
          </w:tcPr>
          <w:p w:rsidR="00CA56CE" w:rsidRDefault="00CA56CE" w:rsidP="00302326">
            <w:pPr>
              <w:suppressAutoHyphens/>
              <w:jc w:val="both"/>
            </w:pPr>
            <w:r>
              <w:t>Виконавчі комітети сільських, селищних, міської рад територіальних громад району</w:t>
            </w:r>
          </w:p>
        </w:tc>
      </w:tr>
      <w:tr w:rsidR="003D2D73" w:rsidRPr="00C81FD4" w:rsidTr="00C740E0">
        <w:trPr>
          <w:trHeight w:val="1396"/>
        </w:trPr>
        <w:tc>
          <w:tcPr>
            <w:tcW w:w="269" w:type="pct"/>
          </w:tcPr>
          <w:p w:rsidR="003D2D73" w:rsidRDefault="003D2D73" w:rsidP="00CD13A9">
            <w:pPr>
              <w:suppressAutoHyphens/>
              <w:jc w:val="center"/>
            </w:pPr>
            <w:r>
              <w:lastRenderedPageBreak/>
              <w:t>14</w:t>
            </w:r>
          </w:p>
        </w:tc>
        <w:tc>
          <w:tcPr>
            <w:tcW w:w="2300" w:type="pct"/>
          </w:tcPr>
          <w:p w:rsidR="003D2D73" w:rsidRDefault="003D2D73" w:rsidP="00BC6B48">
            <w:pPr>
              <w:jc w:val="both"/>
            </w:pPr>
            <w:r>
              <w:t>Забезпечення прийняття рішень щодо встановлення строків початку та закінчення опалювального сезону залежно від погодних умов, стану розрахунків за отримані комунальні послуги</w:t>
            </w:r>
          </w:p>
        </w:tc>
        <w:tc>
          <w:tcPr>
            <w:tcW w:w="926" w:type="pct"/>
          </w:tcPr>
          <w:p w:rsidR="003D2D73" w:rsidRDefault="003D2D73" w:rsidP="00CD13A9">
            <w:pPr>
              <w:suppressAutoHyphens/>
              <w:jc w:val="center"/>
            </w:pPr>
            <w:r>
              <w:t>До завершення осінньо-зимового періоду 2025/26 року</w:t>
            </w:r>
          </w:p>
        </w:tc>
        <w:tc>
          <w:tcPr>
            <w:tcW w:w="1505" w:type="pct"/>
          </w:tcPr>
          <w:p w:rsidR="003D2D73" w:rsidRDefault="003D2D73" w:rsidP="00302326">
            <w:pPr>
              <w:suppressAutoHyphens/>
              <w:jc w:val="both"/>
            </w:pPr>
            <w:r>
              <w:t>Виконавчі комітети сільських, селищних, міської рад територіальних громад району</w:t>
            </w:r>
          </w:p>
        </w:tc>
      </w:tr>
    </w:tbl>
    <w:p w:rsidR="000305AD" w:rsidRDefault="000305AD" w:rsidP="000305AD">
      <w:pPr>
        <w:pStyle w:val="aff"/>
        <w:overflowPunct w:val="0"/>
        <w:autoSpaceDE w:val="0"/>
        <w:autoSpaceDN w:val="0"/>
        <w:adjustRightInd w:val="0"/>
        <w:contextualSpacing/>
        <w:textAlignment w:val="baseline"/>
        <w:rPr>
          <w:sz w:val="28"/>
          <w:szCs w:val="28"/>
        </w:rPr>
      </w:pPr>
    </w:p>
    <w:p w:rsidR="00E47CB8" w:rsidRDefault="00E47CB8" w:rsidP="000305AD">
      <w:pPr>
        <w:pStyle w:val="aff"/>
        <w:overflowPunct w:val="0"/>
        <w:autoSpaceDE w:val="0"/>
        <w:autoSpaceDN w:val="0"/>
        <w:adjustRightInd w:val="0"/>
        <w:contextualSpacing/>
        <w:textAlignment w:val="baseline"/>
        <w:rPr>
          <w:sz w:val="28"/>
          <w:szCs w:val="28"/>
        </w:rPr>
      </w:pPr>
    </w:p>
    <w:p w:rsidR="00E47CB8" w:rsidRDefault="00E47CB8" w:rsidP="000305AD">
      <w:pPr>
        <w:pStyle w:val="aff"/>
        <w:overflowPunct w:val="0"/>
        <w:autoSpaceDE w:val="0"/>
        <w:autoSpaceDN w:val="0"/>
        <w:adjustRightInd w:val="0"/>
        <w:contextualSpacing/>
        <w:textAlignment w:val="baseline"/>
        <w:rPr>
          <w:sz w:val="28"/>
          <w:szCs w:val="28"/>
        </w:rPr>
      </w:pPr>
    </w:p>
    <w:tbl>
      <w:tblPr>
        <w:tblW w:w="9996" w:type="dxa"/>
        <w:tblLook w:val="01E0"/>
      </w:tblPr>
      <w:tblGrid>
        <w:gridCol w:w="4928"/>
        <w:gridCol w:w="1721"/>
        <w:gridCol w:w="3347"/>
      </w:tblGrid>
      <w:tr w:rsidR="00CA56CE" w:rsidRPr="00042A2E" w:rsidTr="00CA56CE">
        <w:trPr>
          <w:trHeight w:val="1054"/>
        </w:trPr>
        <w:tc>
          <w:tcPr>
            <w:tcW w:w="4928" w:type="dxa"/>
            <w:shd w:val="clear" w:color="auto" w:fill="auto"/>
          </w:tcPr>
          <w:p w:rsidR="00CA56CE" w:rsidRPr="004E215A" w:rsidRDefault="00CA56CE" w:rsidP="00725ED0">
            <w:pPr>
              <w:rPr>
                <w:bCs/>
                <w:sz w:val="28"/>
                <w:szCs w:val="28"/>
              </w:rPr>
            </w:pPr>
            <w:r w:rsidRPr="004E215A">
              <w:rPr>
                <w:bCs/>
                <w:sz w:val="28"/>
                <w:szCs w:val="28"/>
              </w:rPr>
              <w:t>Начальник відділу економічного розвитку, інфраструктури, будівництва та житлово-комунального господарства райдержадміністрації</w:t>
            </w:r>
          </w:p>
        </w:tc>
        <w:tc>
          <w:tcPr>
            <w:tcW w:w="1721" w:type="dxa"/>
            <w:shd w:val="clear" w:color="auto" w:fill="auto"/>
          </w:tcPr>
          <w:p w:rsidR="00CA56CE" w:rsidRPr="00042A2E" w:rsidRDefault="00CA56CE" w:rsidP="00725ED0">
            <w:pPr>
              <w:rPr>
                <w:sz w:val="28"/>
                <w:szCs w:val="28"/>
              </w:rPr>
            </w:pPr>
          </w:p>
        </w:tc>
        <w:tc>
          <w:tcPr>
            <w:tcW w:w="3347" w:type="dxa"/>
            <w:shd w:val="clear" w:color="auto" w:fill="auto"/>
          </w:tcPr>
          <w:p w:rsidR="00CA56CE" w:rsidRDefault="00CA56CE" w:rsidP="00725ED0">
            <w:pPr>
              <w:rPr>
                <w:sz w:val="28"/>
                <w:szCs w:val="28"/>
              </w:rPr>
            </w:pPr>
          </w:p>
          <w:p w:rsidR="00CA56CE" w:rsidRDefault="00CA56CE" w:rsidP="00725ED0">
            <w:pPr>
              <w:rPr>
                <w:sz w:val="28"/>
                <w:szCs w:val="28"/>
              </w:rPr>
            </w:pPr>
          </w:p>
          <w:p w:rsidR="00CA56CE" w:rsidRDefault="00CA56CE" w:rsidP="00725ED0">
            <w:pPr>
              <w:rPr>
                <w:sz w:val="28"/>
                <w:szCs w:val="28"/>
              </w:rPr>
            </w:pPr>
          </w:p>
          <w:p w:rsidR="00CA56CE" w:rsidRPr="00CE6147" w:rsidRDefault="00CA56CE" w:rsidP="00725ED0">
            <w:pPr>
              <w:rPr>
                <w:sz w:val="28"/>
                <w:szCs w:val="28"/>
              </w:rPr>
            </w:pPr>
            <w:r>
              <w:rPr>
                <w:sz w:val="28"/>
                <w:szCs w:val="28"/>
              </w:rPr>
              <w:t xml:space="preserve">     Юлія МУДРІЄВСЬКА</w:t>
            </w:r>
          </w:p>
        </w:tc>
      </w:tr>
    </w:tbl>
    <w:p w:rsidR="00284BA8" w:rsidRDefault="00284BA8" w:rsidP="00C740E0">
      <w:pPr>
        <w:pStyle w:val="ad"/>
        <w:tabs>
          <w:tab w:val="left" w:pos="8080"/>
        </w:tabs>
        <w:spacing w:line="276" w:lineRule="auto"/>
        <w:ind w:firstLine="0"/>
        <w:rPr>
          <w:sz w:val="28"/>
          <w:szCs w:val="28"/>
        </w:rPr>
      </w:pPr>
    </w:p>
    <w:p w:rsidR="003B441C" w:rsidRDefault="003B441C" w:rsidP="00C740E0">
      <w:pPr>
        <w:pStyle w:val="ad"/>
        <w:tabs>
          <w:tab w:val="left" w:pos="8080"/>
        </w:tabs>
        <w:spacing w:line="276" w:lineRule="auto"/>
        <w:ind w:firstLine="0"/>
        <w:rPr>
          <w:sz w:val="28"/>
          <w:szCs w:val="28"/>
        </w:rPr>
      </w:pPr>
    </w:p>
    <w:p w:rsidR="00E47CB8" w:rsidRDefault="00E47CB8" w:rsidP="00C740E0">
      <w:pPr>
        <w:pStyle w:val="ad"/>
        <w:tabs>
          <w:tab w:val="left" w:pos="8080"/>
        </w:tabs>
        <w:spacing w:line="276" w:lineRule="auto"/>
        <w:ind w:firstLine="0"/>
        <w:rPr>
          <w:sz w:val="28"/>
          <w:szCs w:val="28"/>
        </w:rPr>
      </w:pPr>
    </w:p>
    <w:p w:rsidR="00CA56CE" w:rsidRDefault="00CA56CE" w:rsidP="00C740E0">
      <w:pPr>
        <w:pStyle w:val="ad"/>
        <w:tabs>
          <w:tab w:val="left" w:pos="8080"/>
        </w:tabs>
        <w:spacing w:line="276" w:lineRule="auto"/>
        <w:ind w:firstLine="0"/>
        <w:rPr>
          <w:sz w:val="28"/>
          <w:szCs w:val="28"/>
        </w:rPr>
      </w:pPr>
    </w:p>
    <w:p w:rsidR="003B441C" w:rsidRDefault="003B441C" w:rsidP="00C740E0">
      <w:pPr>
        <w:pStyle w:val="ad"/>
        <w:tabs>
          <w:tab w:val="left" w:pos="8080"/>
        </w:tabs>
        <w:spacing w:line="276" w:lineRule="auto"/>
        <w:ind w:firstLine="0"/>
        <w:rPr>
          <w:sz w:val="28"/>
          <w:szCs w:val="28"/>
        </w:rPr>
      </w:pPr>
    </w:p>
    <w:p w:rsidR="00CD7B56" w:rsidRDefault="00CD7B56" w:rsidP="0020619F">
      <w:pPr>
        <w:pStyle w:val="ad"/>
        <w:tabs>
          <w:tab w:val="left" w:pos="8080"/>
        </w:tabs>
        <w:spacing w:line="276" w:lineRule="auto"/>
        <w:ind w:firstLine="0"/>
        <w:rPr>
          <w:sz w:val="28"/>
          <w:szCs w:val="28"/>
        </w:rPr>
      </w:pPr>
    </w:p>
    <w:sectPr w:rsidR="00CD7B56" w:rsidSect="00EC10A1">
      <w:headerReference w:type="even" r:id="rId8"/>
      <w:headerReference w:type="default" r:id="rId9"/>
      <w:footerReference w:type="even" r:id="rId10"/>
      <w:footerReference w:type="default" r:id="rId11"/>
      <w:headerReference w:type="first" r:id="rId12"/>
      <w:footerReference w:type="first" r:id="rId13"/>
      <w:pgSz w:w="11909" w:h="16834" w:code="9"/>
      <w:pgMar w:top="992" w:right="567" w:bottom="851" w:left="1559" w:header="295" w:footer="578" w:gutter="0"/>
      <w:pgNumType w:start="17"/>
      <w:cols w:space="720"/>
      <w:docGrid w:linePitch="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4F3E" w:rsidRDefault="000C4F3E">
      <w:r>
        <w:separator/>
      </w:r>
    </w:p>
  </w:endnote>
  <w:endnote w:type="continuationSeparator" w:id="0">
    <w:p w:rsidR="000C4F3E" w:rsidRDefault="000C4F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Cyr">
    <w:panose1 w:val="02070309020205020404"/>
    <w:charset w:val="CC"/>
    <w:family w:val="modern"/>
    <w:pitch w:val="fixed"/>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1002A87" w:usb1="80000000" w:usb2="00000008" w:usb3="00000000" w:csb0="000101FF" w:csb1="00000000"/>
  </w:font>
  <w:font w:name="Antiqua">
    <w:altName w:val="Corbel"/>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Pr="00AA7331" w:rsidRDefault="00AA7331" w:rsidP="001B734C">
    <w:pPr>
      <w:pStyle w:val="a5"/>
      <w:ind w:right="360"/>
      <w:rPr>
        <w:lang w:val="uk-U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Default="00AA7331" w:rsidP="001B734C">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Default="00AA73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4F3E" w:rsidRDefault="000C4F3E">
      <w:r>
        <w:separator/>
      </w:r>
    </w:p>
  </w:footnote>
  <w:footnote w:type="continuationSeparator" w:id="0">
    <w:p w:rsidR="000C4F3E" w:rsidRDefault="000C4F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Default="00AA733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Default="00AA7331" w:rsidP="001B734C">
    <w:pPr>
      <w:pStyle w:val="a3"/>
      <w:framePr w:wrap="around" w:vAnchor="text" w:hAnchor="margin" w:xAlign="center" w:y="1"/>
      <w:rPr>
        <w:rStyle w:val="a7"/>
      </w:rPr>
    </w:pPr>
  </w:p>
  <w:p w:rsidR="00AA7331" w:rsidRDefault="00AA7331" w:rsidP="001B734C">
    <w:pPr>
      <w:pStyle w:val="a3"/>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7331" w:rsidRDefault="00AA733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B9F"/>
    <w:multiLevelType w:val="hybridMultilevel"/>
    <w:tmpl w:val="F3049EE4"/>
    <w:lvl w:ilvl="0" w:tplc="A2168F6A">
      <w:start w:val="8"/>
      <w:numFmt w:val="decimal"/>
      <w:lvlText w:val="%1."/>
      <w:lvlJc w:val="left"/>
      <w:pPr>
        <w:tabs>
          <w:tab w:val="num" w:pos="1080"/>
        </w:tabs>
        <w:ind w:left="108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04543E6F"/>
    <w:multiLevelType w:val="singleLevel"/>
    <w:tmpl w:val="21BC6F9E"/>
    <w:lvl w:ilvl="0">
      <w:start w:val="3"/>
      <w:numFmt w:val="decimal"/>
      <w:lvlText w:val="%1."/>
      <w:lvlJc w:val="left"/>
      <w:pPr>
        <w:tabs>
          <w:tab w:val="num" w:pos="1069"/>
        </w:tabs>
        <w:ind w:left="0" w:firstLine="709"/>
      </w:pPr>
      <w:rPr>
        <w:rFonts w:hint="default"/>
      </w:rPr>
    </w:lvl>
  </w:abstractNum>
  <w:abstractNum w:abstractNumId="2">
    <w:nsid w:val="05B46C39"/>
    <w:multiLevelType w:val="hybridMultilevel"/>
    <w:tmpl w:val="029A23C6"/>
    <w:lvl w:ilvl="0" w:tplc="53F2EDC4">
      <w:start w:val="1"/>
      <w:numFmt w:val="decimal"/>
      <w:suff w:val="space"/>
      <w:lvlText w:val="%1."/>
      <w:lvlJc w:val="left"/>
      <w:pPr>
        <w:ind w:left="-128" w:firstLine="837"/>
      </w:pPr>
      <w:rPr>
        <w:rFonts w:ascii="Times New Roman" w:hAnsi="Times New Roman" w:cs="Times New Roman" w:hint="default"/>
      </w:rPr>
    </w:lvl>
    <w:lvl w:ilvl="1" w:tplc="AA9A6380">
      <w:numFmt w:val="none"/>
      <w:lvlText w:val=""/>
      <w:lvlJc w:val="left"/>
      <w:pPr>
        <w:tabs>
          <w:tab w:val="num" w:pos="232"/>
        </w:tabs>
      </w:pPr>
    </w:lvl>
    <w:lvl w:ilvl="2" w:tplc="9BB2753A">
      <w:numFmt w:val="none"/>
      <w:lvlText w:val=""/>
      <w:lvlJc w:val="left"/>
      <w:pPr>
        <w:tabs>
          <w:tab w:val="num" w:pos="232"/>
        </w:tabs>
      </w:pPr>
    </w:lvl>
    <w:lvl w:ilvl="3" w:tplc="C0C000F2">
      <w:numFmt w:val="none"/>
      <w:lvlText w:val=""/>
      <w:lvlJc w:val="left"/>
      <w:pPr>
        <w:tabs>
          <w:tab w:val="num" w:pos="232"/>
        </w:tabs>
      </w:pPr>
    </w:lvl>
    <w:lvl w:ilvl="4" w:tplc="A7F01B96">
      <w:numFmt w:val="none"/>
      <w:lvlText w:val=""/>
      <w:lvlJc w:val="left"/>
      <w:pPr>
        <w:tabs>
          <w:tab w:val="num" w:pos="232"/>
        </w:tabs>
      </w:pPr>
    </w:lvl>
    <w:lvl w:ilvl="5" w:tplc="98685A3E">
      <w:numFmt w:val="none"/>
      <w:lvlText w:val=""/>
      <w:lvlJc w:val="left"/>
      <w:pPr>
        <w:tabs>
          <w:tab w:val="num" w:pos="232"/>
        </w:tabs>
      </w:pPr>
    </w:lvl>
    <w:lvl w:ilvl="6" w:tplc="8B887CF6">
      <w:numFmt w:val="none"/>
      <w:lvlText w:val=""/>
      <w:lvlJc w:val="left"/>
      <w:pPr>
        <w:tabs>
          <w:tab w:val="num" w:pos="232"/>
        </w:tabs>
      </w:pPr>
    </w:lvl>
    <w:lvl w:ilvl="7" w:tplc="911C605C">
      <w:numFmt w:val="none"/>
      <w:lvlText w:val=""/>
      <w:lvlJc w:val="left"/>
      <w:pPr>
        <w:tabs>
          <w:tab w:val="num" w:pos="232"/>
        </w:tabs>
      </w:pPr>
    </w:lvl>
    <w:lvl w:ilvl="8" w:tplc="46C4598E">
      <w:numFmt w:val="none"/>
      <w:lvlText w:val=""/>
      <w:lvlJc w:val="left"/>
      <w:pPr>
        <w:tabs>
          <w:tab w:val="num" w:pos="232"/>
        </w:tabs>
      </w:pPr>
    </w:lvl>
  </w:abstractNum>
  <w:abstractNum w:abstractNumId="3">
    <w:nsid w:val="0B0E48B4"/>
    <w:multiLevelType w:val="hybridMultilevel"/>
    <w:tmpl w:val="19A2BB70"/>
    <w:lvl w:ilvl="0" w:tplc="09CC582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93541B"/>
    <w:multiLevelType w:val="hybridMultilevel"/>
    <w:tmpl w:val="669E259E"/>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3D2E2D"/>
    <w:multiLevelType w:val="hybridMultilevel"/>
    <w:tmpl w:val="B8087942"/>
    <w:lvl w:ilvl="0" w:tplc="FA8C645A">
      <w:start w:val="1"/>
      <w:numFmt w:val="bullet"/>
      <w:lvlText w:val=""/>
      <w:legacy w:legacy="1" w:legacySpace="0" w:legacyIndent="283"/>
      <w:lvlJc w:val="left"/>
      <w:pPr>
        <w:ind w:left="1003" w:hanging="283"/>
      </w:pPr>
      <w:rPr>
        <w:rFonts w:ascii="Symbol" w:hAnsi="Symbol" w:hint="default"/>
      </w:rPr>
    </w:lvl>
    <w:lvl w:ilvl="1" w:tplc="0419000F">
      <w:start w:val="1"/>
      <w:numFmt w:val="decimal"/>
      <w:lvlText w:val="%2."/>
      <w:lvlJc w:val="left"/>
      <w:pPr>
        <w:tabs>
          <w:tab w:val="num" w:pos="1440"/>
        </w:tabs>
        <w:ind w:left="1440" w:hanging="360"/>
      </w:p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B722208"/>
    <w:multiLevelType w:val="hybridMultilevel"/>
    <w:tmpl w:val="20F0F4B6"/>
    <w:lvl w:ilvl="0" w:tplc="0DFAA114">
      <w:start w:val="4"/>
      <w:numFmt w:val="bullet"/>
      <w:lvlText w:val="–"/>
      <w:lvlJc w:val="left"/>
      <w:pPr>
        <w:tabs>
          <w:tab w:val="num" w:pos="1755"/>
        </w:tabs>
        <w:ind w:left="1755" w:hanging="103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2D3B7939"/>
    <w:multiLevelType w:val="hybridMultilevel"/>
    <w:tmpl w:val="6FF0A244"/>
    <w:lvl w:ilvl="0" w:tplc="04190011">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0FA25CB"/>
    <w:multiLevelType w:val="hybridMultilevel"/>
    <w:tmpl w:val="DA2E9CF0"/>
    <w:lvl w:ilvl="0" w:tplc="E70EC4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6AC362C"/>
    <w:multiLevelType w:val="hybridMultilevel"/>
    <w:tmpl w:val="D47E6736"/>
    <w:lvl w:ilvl="0" w:tplc="0419000F">
      <w:start w:val="1"/>
      <w:numFmt w:val="decimal"/>
      <w:lvlText w:val="%1."/>
      <w:lvlJc w:val="left"/>
      <w:pPr>
        <w:tabs>
          <w:tab w:val="num" w:pos="794"/>
        </w:tabs>
        <w:ind w:left="794" w:hanging="360"/>
      </w:pPr>
    </w:lvl>
    <w:lvl w:ilvl="1" w:tplc="FA8C645A">
      <w:start w:val="1"/>
      <w:numFmt w:val="bullet"/>
      <w:lvlText w:val=""/>
      <w:legacy w:legacy="1" w:legacySpace="360" w:legacyIndent="283"/>
      <w:lvlJc w:val="left"/>
      <w:pPr>
        <w:ind w:left="1437" w:hanging="283"/>
      </w:pPr>
      <w:rPr>
        <w:rFonts w:ascii="Symbol" w:hAnsi="Symbol" w:hint="default"/>
      </w:rPr>
    </w:lvl>
    <w:lvl w:ilvl="2" w:tplc="0419000F">
      <w:start w:val="1"/>
      <w:numFmt w:val="decimal"/>
      <w:lvlText w:val="%3."/>
      <w:lvlJc w:val="left"/>
      <w:pPr>
        <w:tabs>
          <w:tab w:val="num" w:pos="2414"/>
        </w:tabs>
        <w:ind w:left="2414" w:hanging="360"/>
      </w:pPr>
    </w:lvl>
    <w:lvl w:ilvl="3" w:tplc="0419000F">
      <w:start w:val="1"/>
      <w:numFmt w:val="decimal"/>
      <w:lvlText w:val="%4."/>
      <w:lvlJc w:val="left"/>
      <w:pPr>
        <w:tabs>
          <w:tab w:val="num" w:pos="2954"/>
        </w:tabs>
        <w:ind w:left="2954" w:hanging="360"/>
      </w:pPr>
    </w:lvl>
    <w:lvl w:ilvl="4" w:tplc="04190019">
      <w:start w:val="1"/>
      <w:numFmt w:val="lowerLetter"/>
      <w:lvlText w:val="%5."/>
      <w:lvlJc w:val="left"/>
      <w:pPr>
        <w:tabs>
          <w:tab w:val="num" w:pos="3674"/>
        </w:tabs>
        <w:ind w:left="3674" w:hanging="360"/>
      </w:pPr>
    </w:lvl>
    <w:lvl w:ilvl="5" w:tplc="0419001B">
      <w:start w:val="1"/>
      <w:numFmt w:val="lowerRoman"/>
      <w:lvlText w:val="%6."/>
      <w:lvlJc w:val="right"/>
      <w:pPr>
        <w:tabs>
          <w:tab w:val="num" w:pos="4394"/>
        </w:tabs>
        <w:ind w:left="4394" w:hanging="180"/>
      </w:pPr>
    </w:lvl>
    <w:lvl w:ilvl="6" w:tplc="0419000F">
      <w:start w:val="1"/>
      <w:numFmt w:val="decimal"/>
      <w:lvlText w:val="%7."/>
      <w:lvlJc w:val="left"/>
      <w:pPr>
        <w:tabs>
          <w:tab w:val="num" w:pos="5114"/>
        </w:tabs>
        <w:ind w:left="5114" w:hanging="360"/>
      </w:pPr>
    </w:lvl>
    <w:lvl w:ilvl="7" w:tplc="04190019">
      <w:start w:val="1"/>
      <w:numFmt w:val="lowerLetter"/>
      <w:lvlText w:val="%8."/>
      <w:lvlJc w:val="left"/>
      <w:pPr>
        <w:tabs>
          <w:tab w:val="num" w:pos="5834"/>
        </w:tabs>
        <w:ind w:left="5834" w:hanging="360"/>
      </w:pPr>
    </w:lvl>
    <w:lvl w:ilvl="8" w:tplc="0419001B">
      <w:start w:val="1"/>
      <w:numFmt w:val="lowerRoman"/>
      <w:lvlText w:val="%9."/>
      <w:lvlJc w:val="right"/>
      <w:pPr>
        <w:tabs>
          <w:tab w:val="num" w:pos="6554"/>
        </w:tabs>
        <w:ind w:left="6554" w:hanging="180"/>
      </w:pPr>
    </w:lvl>
  </w:abstractNum>
  <w:abstractNum w:abstractNumId="10">
    <w:nsid w:val="37893569"/>
    <w:multiLevelType w:val="hybridMultilevel"/>
    <w:tmpl w:val="60FC1B8C"/>
    <w:lvl w:ilvl="0" w:tplc="D4AA27CC">
      <w:start w:val="1"/>
      <w:numFmt w:val="bullet"/>
      <w:lvlText w:val=""/>
      <w:lvlJc w:val="left"/>
      <w:pPr>
        <w:tabs>
          <w:tab w:val="num" w:pos="1457"/>
        </w:tabs>
        <w:ind w:left="1457" w:hanging="496"/>
      </w:pPr>
      <w:rPr>
        <w:rFonts w:ascii="Symbol" w:hAnsi="Symbol" w:hint="default"/>
      </w:rPr>
    </w:lvl>
    <w:lvl w:ilvl="1" w:tplc="04220003" w:tentative="1">
      <w:start w:val="1"/>
      <w:numFmt w:val="bullet"/>
      <w:lvlText w:val="o"/>
      <w:lvlJc w:val="left"/>
      <w:pPr>
        <w:tabs>
          <w:tab w:val="num" w:pos="2117"/>
        </w:tabs>
        <w:ind w:left="2117" w:hanging="360"/>
      </w:pPr>
      <w:rPr>
        <w:rFonts w:ascii="Courier New" w:hAnsi="Courier New" w:cs="Courier New" w:hint="default"/>
      </w:rPr>
    </w:lvl>
    <w:lvl w:ilvl="2" w:tplc="04220005" w:tentative="1">
      <w:start w:val="1"/>
      <w:numFmt w:val="bullet"/>
      <w:lvlText w:val=""/>
      <w:lvlJc w:val="left"/>
      <w:pPr>
        <w:tabs>
          <w:tab w:val="num" w:pos="2837"/>
        </w:tabs>
        <w:ind w:left="2837" w:hanging="360"/>
      </w:pPr>
      <w:rPr>
        <w:rFonts w:ascii="Wingdings" w:hAnsi="Wingdings" w:hint="default"/>
      </w:rPr>
    </w:lvl>
    <w:lvl w:ilvl="3" w:tplc="04220001" w:tentative="1">
      <w:start w:val="1"/>
      <w:numFmt w:val="bullet"/>
      <w:lvlText w:val=""/>
      <w:lvlJc w:val="left"/>
      <w:pPr>
        <w:tabs>
          <w:tab w:val="num" w:pos="3557"/>
        </w:tabs>
        <w:ind w:left="3557" w:hanging="360"/>
      </w:pPr>
      <w:rPr>
        <w:rFonts w:ascii="Symbol" w:hAnsi="Symbol" w:hint="default"/>
      </w:rPr>
    </w:lvl>
    <w:lvl w:ilvl="4" w:tplc="04220003" w:tentative="1">
      <w:start w:val="1"/>
      <w:numFmt w:val="bullet"/>
      <w:lvlText w:val="o"/>
      <w:lvlJc w:val="left"/>
      <w:pPr>
        <w:tabs>
          <w:tab w:val="num" w:pos="4277"/>
        </w:tabs>
        <w:ind w:left="4277" w:hanging="360"/>
      </w:pPr>
      <w:rPr>
        <w:rFonts w:ascii="Courier New" w:hAnsi="Courier New" w:cs="Courier New" w:hint="default"/>
      </w:rPr>
    </w:lvl>
    <w:lvl w:ilvl="5" w:tplc="04220005" w:tentative="1">
      <w:start w:val="1"/>
      <w:numFmt w:val="bullet"/>
      <w:lvlText w:val=""/>
      <w:lvlJc w:val="left"/>
      <w:pPr>
        <w:tabs>
          <w:tab w:val="num" w:pos="4997"/>
        </w:tabs>
        <w:ind w:left="4997" w:hanging="360"/>
      </w:pPr>
      <w:rPr>
        <w:rFonts w:ascii="Wingdings" w:hAnsi="Wingdings" w:hint="default"/>
      </w:rPr>
    </w:lvl>
    <w:lvl w:ilvl="6" w:tplc="04220001" w:tentative="1">
      <w:start w:val="1"/>
      <w:numFmt w:val="bullet"/>
      <w:lvlText w:val=""/>
      <w:lvlJc w:val="left"/>
      <w:pPr>
        <w:tabs>
          <w:tab w:val="num" w:pos="5717"/>
        </w:tabs>
        <w:ind w:left="5717" w:hanging="360"/>
      </w:pPr>
      <w:rPr>
        <w:rFonts w:ascii="Symbol" w:hAnsi="Symbol" w:hint="default"/>
      </w:rPr>
    </w:lvl>
    <w:lvl w:ilvl="7" w:tplc="04220003" w:tentative="1">
      <w:start w:val="1"/>
      <w:numFmt w:val="bullet"/>
      <w:lvlText w:val="o"/>
      <w:lvlJc w:val="left"/>
      <w:pPr>
        <w:tabs>
          <w:tab w:val="num" w:pos="6437"/>
        </w:tabs>
        <w:ind w:left="6437" w:hanging="360"/>
      </w:pPr>
      <w:rPr>
        <w:rFonts w:ascii="Courier New" w:hAnsi="Courier New" w:cs="Courier New" w:hint="default"/>
      </w:rPr>
    </w:lvl>
    <w:lvl w:ilvl="8" w:tplc="04220005" w:tentative="1">
      <w:start w:val="1"/>
      <w:numFmt w:val="bullet"/>
      <w:lvlText w:val=""/>
      <w:lvlJc w:val="left"/>
      <w:pPr>
        <w:tabs>
          <w:tab w:val="num" w:pos="7157"/>
        </w:tabs>
        <w:ind w:left="7157" w:hanging="360"/>
      </w:pPr>
      <w:rPr>
        <w:rFonts w:ascii="Wingdings" w:hAnsi="Wingdings" w:hint="default"/>
      </w:rPr>
    </w:lvl>
  </w:abstractNum>
  <w:abstractNum w:abstractNumId="11">
    <w:nsid w:val="3AE11891"/>
    <w:multiLevelType w:val="hybridMultilevel"/>
    <w:tmpl w:val="F24A9E1A"/>
    <w:lvl w:ilvl="0" w:tplc="F9A002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57725F8"/>
    <w:multiLevelType w:val="hybridMultilevel"/>
    <w:tmpl w:val="EFFE7414"/>
    <w:lvl w:ilvl="0" w:tplc="A69AF3BE">
      <w:start w:val="1"/>
      <w:numFmt w:val="decimal"/>
      <w:lvlText w:val="%1."/>
      <w:lvlJc w:val="left"/>
      <w:pPr>
        <w:ind w:left="1070" w:hanging="360"/>
      </w:pPr>
      <w:rPr>
        <w:rFonts w:ascii="Times New Roman" w:eastAsia="Times New Roman" w:hAnsi="Times New Roman" w:cs="Times New Roman"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nsid w:val="4DF91C8B"/>
    <w:multiLevelType w:val="multilevel"/>
    <w:tmpl w:val="82208DA6"/>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8C5BA1"/>
    <w:multiLevelType w:val="hybridMultilevel"/>
    <w:tmpl w:val="DCC27B28"/>
    <w:lvl w:ilvl="0" w:tplc="C5C48A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78600B0"/>
    <w:multiLevelType w:val="hybridMultilevel"/>
    <w:tmpl w:val="EFFE7414"/>
    <w:lvl w:ilvl="0" w:tplc="A69AF3BE">
      <w:start w:val="1"/>
      <w:numFmt w:val="decimal"/>
      <w:lvlText w:val="%1."/>
      <w:lvlJc w:val="left"/>
      <w:pPr>
        <w:ind w:left="1080" w:hanging="360"/>
      </w:pPr>
      <w:rPr>
        <w:rFonts w:ascii="Times New Roman" w:eastAsia="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C3A66F7"/>
    <w:multiLevelType w:val="hybridMultilevel"/>
    <w:tmpl w:val="CA603E38"/>
    <w:lvl w:ilvl="0" w:tplc="E6DE562A">
      <w:numFmt w:val="bullet"/>
      <w:lvlText w:val="-"/>
      <w:lvlJc w:val="left"/>
      <w:pPr>
        <w:tabs>
          <w:tab w:val="num" w:pos="1776"/>
        </w:tabs>
        <w:ind w:left="1776" w:hanging="360"/>
      </w:pPr>
      <w:rPr>
        <w:rFonts w:ascii="Times New Roman" w:eastAsia="Times New Roman" w:hAnsi="Times New Roman" w:hint="default"/>
        <w:i/>
        <w:iCs/>
      </w:rPr>
    </w:lvl>
    <w:lvl w:ilvl="1" w:tplc="04220003">
      <w:start w:val="1"/>
      <w:numFmt w:val="bullet"/>
      <w:lvlText w:val="o"/>
      <w:lvlJc w:val="left"/>
      <w:pPr>
        <w:tabs>
          <w:tab w:val="num" w:pos="2148"/>
        </w:tabs>
        <w:ind w:left="2148" w:hanging="360"/>
      </w:pPr>
      <w:rPr>
        <w:rFonts w:ascii="Courier New" w:hAnsi="Courier New" w:cs="Courier New" w:hint="default"/>
      </w:rPr>
    </w:lvl>
    <w:lvl w:ilvl="2" w:tplc="04220005">
      <w:start w:val="1"/>
      <w:numFmt w:val="bullet"/>
      <w:lvlText w:val=""/>
      <w:lvlJc w:val="left"/>
      <w:pPr>
        <w:tabs>
          <w:tab w:val="num" w:pos="2868"/>
        </w:tabs>
        <w:ind w:left="2868" w:hanging="360"/>
      </w:pPr>
      <w:rPr>
        <w:rFonts w:ascii="Wingdings" w:hAnsi="Wingdings" w:cs="Wingdings" w:hint="default"/>
      </w:rPr>
    </w:lvl>
    <w:lvl w:ilvl="3" w:tplc="04220001">
      <w:start w:val="1"/>
      <w:numFmt w:val="bullet"/>
      <w:lvlText w:val=""/>
      <w:lvlJc w:val="left"/>
      <w:pPr>
        <w:tabs>
          <w:tab w:val="num" w:pos="3588"/>
        </w:tabs>
        <w:ind w:left="3588" w:hanging="360"/>
      </w:pPr>
      <w:rPr>
        <w:rFonts w:ascii="Symbol" w:hAnsi="Symbol" w:cs="Symbol" w:hint="default"/>
      </w:rPr>
    </w:lvl>
    <w:lvl w:ilvl="4" w:tplc="04220003">
      <w:start w:val="1"/>
      <w:numFmt w:val="bullet"/>
      <w:lvlText w:val="o"/>
      <w:lvlJc w:val="left"/>
      <w:pPr>
        <w:tabs>
          <w:tab w:val="num" w:pos="4308"/>
        </w:tabs>
        <w:ind w:left="4308" w:hanging="360"/>
      </w:pPr>
      <w:rPr>
        <w:rFonts w:ascii="Courier New" w:hAnsi="Courier New" w:cs="Courier New" w:hint="default"/>
      </w:rPr>
    </w:lvl>
    <w:lvl w:ilvl="5" w:tplc="04220005">
      <w:start w:val="1"/>
      <w:numFmt w:val="bullet"/>
      <w:lvlText w:val=""/>
      <w:lvlJc w:val="left"/>
      <w:pPr>
        <w:tabs>
          <w:tab w:val="num" w:pos="5028"/>
        </w:tabs>
        <w:ind w:left="5028" w:hanging="360"/>
      </w:pPr>
      <w:rPr>
        <w:rFonts w:ascii="Wingdings" w:hAnsi="Wingdings" w:cs="Wingdings" w:hint="default"/>
      </w:rPr>
    </w:lvl>
    <w:lvl w:ilvl="6" w:tplc="04220001">
      <w:start w:val="1"/>
      <w:numFmt w:val="bullet"/>
      <w:lvlText w:val=""/>
      <w:lvlJc w:val="left"/>
      <w:pPr>
        <w:tabs>
          <w:tab w:val="num" w:pos="5748"/>
        </w:tabs>
        <w:ind w:left="5748" w:hanging="360"/>
      </w:pPr>
      <w:rPr>
        <w:rFonts w:ascii="Symbol" w:hAnsi="Symbol" w:cs="Symbol" w:hint="default"/>
      </w:rPr>
    </w:lvl>
    <w:lvl w:ilvl="7" w:tplc="04220003">
      <w:start w:val="1"/>
      <w:numFmt w:val="bullet"/>
      <w:lvlText w:val="o"/>
      <w:lvlJc w:val="left"/>
      <w:pPr>
        <w:tabs>
          <w:tab w:val="num" w:pos="6468"/>
        </w:tabs>
        <w:ind w:left="6468" w:hanging="360"/>
      </w:pPr>
      <w:rPr>
        <w:rFonts w:ascii="Courier New" w:hAnsi="Courier New" w:cs="Courier New" w:hint="default"/>
      </w:rPr>
    </w:lvl>
    <w:lvl w:ilvl="8" w:tplc="04220005">
      <w:start w:val="1"/>
      <w:numFmt w:val="bullet"/>
      <w:lvlText w:val=""/>
      <w:lvlJc w:val="left"/>
      <w:pPr>
        <w:tabs>
          <w:tab w:val="num" w:pos="7188"/>
        </w:tabs>
        <w:ind w:left="7188" w:hanging="360"/>
      </w:pPr>
      <w:rPr>
        <w:rFonts w:ascii="Wingdings" w:hAnsi="Wingdings" w:cs="Wingdings" w:hint="default"/>
      </w:rPr>
    </w:lvl>
  </w:abstractNum>
  <w:abstractNum w:abstractNumId="17">
    <w:nsid w:val="60EC777B"/>
    <w:multiLevelType w:val="hybridMultilevel"/>
    <w:tmpl w:val="38547BB8"/>
    <w:lvl w:ilvl="0" w:tplc="04190001">
      <w:start w:val="1"/>
      <w:numFmt w:val="bullet"/>
      <w:lvlText w:val=""/>
      <w:lvlJc w:val="left"/>
      <w:pPr>
        <w:tabs>
          <w:tab w:val="num" w:pos="960"/>
        </w:tabs>
        <w:ind w:left="960" w:hanging="360"/>
      </w:pPr>
      <w:rPr>
        <w:rFonts w:ascii="Symbol" w:hAnsi="Symbol" w:hint="default"/>
      </w:rPr>
    </w:lvl>
    <w:lvl w:ilvl="1" w:tplc="8E12CCEE">
      <w:numFmt w:val="bullet"/>
      <w:lvlText w:val="-"/>
      <w:lvlJc w:val="left"/>
      <w:pPr>
        <w:tabs>
          <w:tab w:val="num" w:pos="1680"/>
        </w:tabs>
        <w:ind w:left="1680" w:hanging="360"/>
      </w:pPr>
      <w:rPr>
        <w:rFonts w:ascii="Times New Roman" w:eastAsia="Times New Roman" w:hAnsi="Times New Roman" w:cs="Times New Roman"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8">
    <w:nsid w:val="637307F4"/>
    <w:multiLevelType w:val="multilevel"/>
    <w:tmpl w:val="88EC26A4"/>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1433"/>
        </w:tabs>
        <w:ind w:left="1433" w:hanging="720"/>
      </w:pPr>
      <w:rPr>
        <w:rFonts w:hint="default"/>
      </w:rPr>
    </w:lvl>
    <w:lvl w:ilvl="2">
      <w:start w:val="1"/>
      <w:numFmt w:val="decimal"/>
      <w:lvlText w:val="%1.%2.%3."/>
      <w:lvlJc w:val="left"/>
      <w:pPr>
        <w:tabs>
          <w:tab w:val="num" w:pos="2146"/>
        </w:tabs>
        <w:ind w:left="2146" w:hanging="720"/>
      </w:pPr>
      <w:rPr>
        <w:rFonts w:hint="default"/>
      </w:rPr>
    </w:lvl>
    <w:lvl w:ilvl="3">
      <w:start w:val="1"/>
      <w:numFmt w:val="decimal"/>
      <w:lvlText w:val="%1.%2.%3.%4."/>
      <w:lvlJc w:val="left"/>
      <w:pPr>
        <w:tabs>
          <w:tab w:val="num" w:pos="3219"/>
        </w:tabs>
        <w:ind w:left="3219" w:hanging="1080"/>
      </w:pPr>
      <w:rPr>
        <w:rFonts w:hint="default"/>
      </w:rPr>
    </w:lvl>
    <w:lvl w:ilvl="4">
      <w:start w:val="1"/>
      <w:numFmt w:val="decimal"/>
      <w:lvlText w:val="%1.%2.%3.%4.%5."/>
      <w:lvlJc w:val="left"/>
      <w:pPr>
        <w:tabs>
          <w:tab w:val="num" w:pos="3932"/>
        </w:tabs>
        <w:ind w:left="3932" w:hanging="1080"/>
      </w:pPr>
      <w:rPr>
        <w:rFonts w:hint="default"/>
      </w:rPr>
    </w:lvl>
    <w:lvl w:ilvl="5">
      <w:start w:val="1"/>
      <w:numFmt w:val="decimal"/>
      <w:lvlText w:val="%1.%2.%3.%4.%5.%6."/>
      <w:lvlJc w:val="left"/>
      <w:pPr>
        <w:tabs>
          <w:tab w:val="num" w:pos="5005"/>
        </w:tabs>
        <w:ind w:left="5005" w:hanging="1440"/>
      </w:pPr>
      <w:rPr>
        <w:rFonts w:hint="default"/>
      </w:rPr>
    </w:lvl>
    <w:lvl w:ilvl="6">
      <w:start w:val="1"/>
      <w:numFmt w:val="decimal"/>
      <w:lvlText w:val="%1.%2.%3.%4.%5.%6.%7."/>
      <w:lvlJc w:val="left"/>
      <w:pPr>
        <w:tabs>
          <w:tab w:val="num" w:pos="5718"/>
        </w:tabs>
        <w:ind w:left="5718" w:hanging="1440"/>
      </w:pPr>
      <w:rPr>
        <w:rFonts w:hint="default"/>
      </w:rPr>
    </w:lvl>
    <w:lvl w:ilvl="7">
      <w:start w:val="1"/>
      <w:numFmt w:val="decimal"/>
      <w:lvlText w:val="%1.%2.%3.%4.%5.%6.%7.%8."/>
      <w:lvlJc w:val="left"/>
      <w:pPr>
        <w:tabs>
          <w:tab w:val="num" w:pos="6791"/>
        </w:tabs>
        <w:ind w:left="6791" w:hanging="1800"/>
      </w:pPr>
      <w:rPr>
        <w:rFonts w:hint="default"/>
      </w:rPr>
    </w:lvl>
    <w:lvl w:ilvl="8">
      <w:start w:val="1"/>
      <w:numFmt w:val="decimal"/>
      <w:lvlText w:val="%1.%2.%3.%4.%5.%6.%7.%8.%9."/>
      <w:lvlJc w:val="left"/>
      <w:pPr>
        <w:tabs>
          <w:tab w:val="num" w:pos="7504"/>
        </w:tabs>
        <w:ind w:left="7504" w:hanging="1800"/>
      </w:pPr>
      <w:rPr>
        <w:rFonts w:hint="default"/>
      </w:rPr>
    </w:lvl>
  </w:abstractNum>
  <w:abstractNum w:abstractNumId="19">
    <w:nsid w:val="777C0FAD"/>
    <w:multiLevelType w:val="hybridMultilevel"/>
    <w:tmpl w:val="177C56B2"/>
    <w:lvl w:ilvl="0" w:tplc="F87C36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7BA52D84"/>
    <w:multiLevelType w:val="hybridMultilevel"/>
    <w:tmpl w:val="07686050"/>
    <w:lvl w:ilvl="0" w:tplc="9EAA5DC6">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7C54731C"/>
    <w:multiLevelType w:val="multilevel"/>
    <w:tmpl w:val="9A4827E8"/>
    <w:lvl w:ilvl="0">
      <w:start w:val="1"/>
      <w:numFmt w:val="decimal"/>
      <w:lvlText w:val="%1."/>
      <w:lvlJc w:val="left"/>
      <w:pPr>
        <w:ind w:left="928"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22">
    <w:nsid w:val="7DA3229F"/>
    <w:multiLevelType w:val="hybridMultilevel"/>
    <w:tmpl w:val="ADD8E2F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6"/>
  </w:num>
  <w:num w:numId="2">
    <w:abstractNumId w:val="17"/>
  </w:num>
  <w:num w:numId="3">
    <w:abstractNumId w:val="9"/>
  </w:num>
  <w:num w:numId="4">
    <w:abstractNumId w:val="5"/>
  </w:num>
  <w:num w:numId="5">
    <w:abstractNumId w:val="0"/>
  </w:num>
  <w:num w:numId="6">
    <w:abstractNumId w:val="18"/>
  </w:num>
  <w:num w:numId="7">
    <w:abstractNumId w:val="10"/>
  </w:num>
  <w:num w:numId="8">
    <w:abstractNumId w:val="6"/>
  </w:num>
  <w:num w:numId="9">
    <w:abstractNumId w:val="7"/>
  </w:num>
  <w:num w:numId="10">
    <w:abstractNumId w:val="4"/>
  </w:num>
  <w:num w:numId="11">
    <w:abstractNumId w:val="12"/>
  </w:num>
  <w:num w:numId="12">
    <w:abstractNumId w:val="11"/>
  </w:num>
  <w:num w:numId="13">
    <w:abstractNumId w:val="14"/>
  </w:num>
  <w:num w:numId="14">
    <w:abstractNumId w:val="19"/>
  </w:num>
  <w:num w:numId="15">
    <w:abstractNumId w:val="8"/>
  </w:num>
  <w:num w:numId="16">
    <w:abstractNumId w:val="3"/>
  </w:num>
  <w:num w:numId="17">
    <w:abstractNumId w:val="13"/>
  </w:num>
  <w:num w:numId="18">
    <w:abstractNumId w:val="15"/>
  </w:num>
  <w:num w:numId="19">
    <w:abstractNumId w:val="22"/>
  </w:num>
  <w:num w:numId="20">
    <w:abstractNumId w:val="20"/>
  </w:num>
  <w:num w:numId="21">
    <w:abstractNumId w:val="2"/>
  </w:num>
  <w:num w:numId="22">
    <w:abstractNumId w:val="21"/>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0"/>
  <w:evenAndOddHeaders/>
  <w:drawingGridHorizontalSpacing w:val="120"/>
  <w:drawingGridVerticalSpacing w:val="42"/>
  <w:displayHorizontalDrawingGridEvery w:val="0"/>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rsids>
    <w:rsidRoot w:val="00A66657"/>
    <w:rsid w:val="00001734"/>
    <w:rsid w:val="00001FF4"/>
    <w:rsid w:val="0000293A"/>
    <w:rsid w:val="00003B3C"/>
    <w:rsid w:val="000054F5"/>
    <w:rsid w:val="000060D9"/>
    <w:rsid w:val="00012694"/>
    <w:rsid w:val="00012EE9"/>
    <w:rsid w:val="00014A52"/>
    <w:rsid w:val="00015638"/>
    <w:rsid w:val="00015A22"/>
    <w:rsid w:val="000164F5"/>
    <w:rsid w:val="000214A1"/>
    <w:rsid w:val="00022C47"/>
    <w:rsid w:val="00024DA6"/>
    <w:rsid w:val="00025D54"/>
    <w:rsid w:val="00026D94"/>
    <w:rsid w:val="00027F67"/>
    <w:rsid w:val="000301B0"/>
    <w:rsid w:val="000305AD"/>
    <w:rsid w:val="00030C79"/>
    <w:rsid w:val="000310DA"/>
    <w:rsid w:val="00031FFC"/>
    <w:rsid w:val="00032449"/>
    <w:rsid w:val="000328FB"/>
    <w:rsid w:val="0003338B"/>
    <w:rsid w:val="0003575D"/>
    <w:rsid w:val="000368E5"/>
    <w:rsid w:val="00037AB8"/>
    <w:rsid w:val="00041B4A"/>
    <w:rsid w:val="00042F0D"/>
    <w:rsid w:val="000437D6"/>
    <w:rsid w:val="000440B4"/>
    <w:rsid w:val="000440EE"/>
    <w:rsid w:val="00044D95"/>
    <w:rsid w:val="0004589B"/>
    <w:rsid w:val="00045CA8"/>
    <w:rsid w:val="00046606"/>
    <w:rsid w:val="000501E3"/>
    <w:rsid w:val="00050732"/>
    <w:rsid w:val="00050C18"/>
    <w:rsid w:val="00051422"/>
    <w:rsid w:val="000530FA"/>
    <w:rsid w:val="000548FE"/>
    <w:rsid w:val="00055DAE"/>
    <w:rsid w:val="000607D4"/>
    <w:rsid w:val="0006334A"/>
    <w:rsid w:val="00066715"/>
    <w:rsid w:val="00066AB1"/>
    <w:rsid w:val="00067649"/>
    <w:rsid w:val="000702EE"/>
    <w:rsid w:val="00071FDF"/>
    <w:rsid w:val="0007708B"/>
    <w:rsid w:val="000773F4"/>
    <w:rsid w:val="000776BB"/>
    <w:rsid w:val="00080DA5"/>
    <w:rsid w:val="000812DD"/>
    <w:rsid w:val="00083CB4"/>
    <w:rsid w:val="0008467C"/>
    <w:rsid w:val="00090445"/>
    <w:rsid w:val="00093DA6"/>
    <w:rsid w:val="00097534"/>
    <w:rsid w:val="000977E0"/>
    <w:rsid w:val="000978EB"/>
    <w:rsid w:val="000A2FB9"/>
    <w:rsid w:val="000A37CA"/>
    <w:rsid w:val="000A5129"/>
    <w:rsid w:val="000A527C"/>
    <w:rsid w:val="000A58FD"/>
    <w:rsid w:val="000A6DFE"/>
    <w:rsid w:val="000A79CB"/>
    <w:rsid w:val="000B00BD"/>
    <w:rsid w:val="000B0872"/>
    <w:rsid w:val="000B3BDE"/>
    <w:rsid w:val="000B78B3"/>
    <w:rsid w:val="000C059A"/>
    <w:rsid w:val="000C1214"/>
    <w:rsid w:val="000C1785"/>
    <w:rsid w:val="000C2C4B"/>
    <w:rsid w:val="000C2DF2"/>
    <w:rsid w:val="000C2F2F"/>
    <w:rsid w:val="000C3593"/>
    <w:rsid w:val="000C4F3E"/>
    <w:rsid w:val="000C5080"/>
    <w:rsid w:val="000C51EC"/>
    <w:rsid w:val="000C63B9"/>
    <w:rsid w:val="000C7222"/>
    <w:rsid w:val="000C7DCF"/>
    <w:rsid w:val="000D0FE4"/>
    <w:rsid w:val="000D4A03"/>
    <w:rsid w:val="000E0DC1"/>
    <w:rsid w:val="000E1B22"/>
    <w:rsid w:val="000E2158"/>
    <w:rsid w:val="000E334B"/>
    <w:rsid w:val="000E3D5B"/>
    <w:rsid w:val="000E41DF"/>
    <w:rsid w:val="000E5C5A"/>
    <w:rsid w:val="000E7B28"/>
    <w:rsid w:val="000F11BB"/>
    <w:rsid w:val="000F1455"/>
    <w:rsid w:val="000F299E"/>
    <w:rsid w:val="000F38FE"/>
    <w:rsid w:val="000F48ED"/>
    <w:rsid w:val="000F4EDA"/>
    <w:rsid w:val="000F7588"/>
    <w:rsid w:val="000F761D"/>
    <w:rsid w:val="00103748"/>
    <w:rsid w:val="001038CA"/>
    <w:rsid w:val="00103ABC"/>
    <w:rsid w:val="00106FE2"/>
    <w:rsid w:val="00107983"/>
    <w:rsid w:val="00111156"/>
    <w:rsid w:val="001124F0"/>
    <w:rsid w:val="00117668"/>
    <w:rsid w:val="0011793F"/>
    <w:rsid w:val="00120CC1"/>
    <w:rsid w:val="00121830"/>
    <w:rsid w:val="00121D4F"/>
    <w:rsid w:val="00124E0E"/>
    <w:rsid w:val="00124E18"/>
    <w:rsid w:val="001267D4"/>
    <w:rsid w:val="0012706E"/>
    <w:rsid w:val="001272AC"/>
    <w:rsid w:val="00127771"/>
    <w:rsid w:val="00127FAD"/>
    <w:rsid w:val="00131F33"/>
    <w:rsid w:val="0013234E"/>
    <w:rsid w:val="0013241F"/>
    <w:rsid w:val="001334C2"/>
    <w:rsid w:val="0013505C"/>
    <w:rsid w:val="00135849"/>
    <w:rsid w:val="0013602A"/>
    <w:rsid w:val="00136377"/>
    <w:rsid w:val="001369E5"/>
    <w:rsid w:val="001379D3"/>
    <w:rsid w:val="00137EAA"/>
    <w:rsid w:val="00140E40"/>
    <w:rsid w:val="00141D58"/>
    <w:rsid w:val="00143634"/>
    <w:rsid w:val="00143992"/>
    <w:rsid w:val="0014457A"/>
    <w:rsid w:val="00147303"/>
    <w:rsid w:val="00147436"/>
    <w:rsid w:val="00147FD7"/>
    <w:rsid w:val="00151456"/>
    <w:rsid w:val="00151F3A"/>
    <w:rsid w:val="0015283C"/>
    <w:rsid w:val="00153303"/>
    <w:rsid w:val="001535F0"/>
    <w:rsid w:val="001542B2"/>
    <w:rsid w:val="0015765F"/>
    <w:rsid w:val="0016039C"/>
    <w:rsid w:val="00160441"/>
    <w:rsid w:val="00160808"/>
    <w:rsid w:val="00160B24"/>
    <w:rsid w:val="0016146F"/>
    <w:rsid w:val="0016378F"/>
    <w:rsid w:val="0016408D"/>
    <w:rsid w:val="00164F5E"/>
    <w:rsid w:val="001657F4"/>
    <w:rsid w:val="00165E07"/>
    <w:rsid w:val="00167947"/>
    <w:rsid w:val="00167EF4"/>
    <w:rsid w:val="001732E7"/>
    <w:rsid w:val="00173BE5"/>
    <w:rsid w:val="001746FD"/>
    <w:rsid w:val="00175490"/>
    <w:rsid w:val="00176032"/>
    <w:rsid w:val="00176414"/>
    <w:rsid w:val="00180259"/>
    <w:rsid w:val="00182922"/>
    <w:rsid w:val="00185615"/>
    <w:rsid w:val="00187F09"/>
    <w:rsid w:val="00191219"/>
    <w:rsid w:val="00193F82"/>
    <w:rsid w:val="0019469E"/>
    <w:rsid w:val="001946DD"/>
    <w:rsid w:val="0019598A"/>
    <w:rsid w:val="001967CE"/>
    <w:rsid w:val="00197A52"/>
    <w:rsid w:val="001A139D"/>
    <w:rsid w:val="001A15D5"/>
    <w:rsid w:val="001A3352"/>
    <w:rsid w:val="001A3E0E"/>
    <w:rsid w:val="001A55F6"/>
    <w:rsid w:val="001A688B"/>
    <w:rsid w:val="001A6A59"/>
    <w:rsid w:val="001B1515"/>
    <w:rsid w:val="001B2095"/>
    <w:rsid w:val="001B2631"/>
    <w:rsid w:val="001B4780"/>
    <w:rsid w:val="001B50FA"/>
    <w:rsid w:val="001B5573"/>
    <w:rsid w:val="001B5ADD"/>
    <w:rsid w:val="001B5BF6"/>
    <w:rsid w:val="001B734C"/>
    <w:rsid w:val="001C044C"/>
    <w:rsid w:val="001C348E"/>
    <w:rsid w:val="001C4772"/>
    <w:rsid w:val="001C59F6"/>
    <w:rsid w:val="001D35A5"/>
    <w:rsid w:val="001D3F58"/>
    <w:rsid w:val="001D4A83"/>
    <w:rsid w:val="001D4F66"/>
    <w:rsid w:val="001D7491"/>
    <w:rsid w:val="001E0A33"/>
    <w:rsid w:val="001E0BB0"/>
    <w:rsid w:val="001E0CB5"/>
    <w:rsid w:val="001E13F8"/>
    <w:rsid w:val="001E3960"/>
    <w:rsid w:val="001E72AF"/>
    <w:rsid w:val="001F2E16"/>
    <w:rsid w:val="001F3F22"/>
    <w:rsid w:val="001F55B2"/>
    <w:rsid w:val="00201681"/>
    <w:rsid w:val="00201ED3"/>
    <w:rsid w:val="002024F0"/>
    <w:rsid w:val="002027D6"/>
    <w:rsid w:val="00202C1E"/>
    <w:rsid w:val="00205A85"/>
    <w:rsid w:val="0020619F"/>
    <w:rsid w:val="00210908"/>
    <w:rsid w:val="0021138F"/>
    <w:rsid w:val="00211437"/>
    <w:rsid w:val="00211FD7"/>
    <w:rsid w:val="00214BD5"/>
    <w:rsid w:val="00216999"/>
    <w:rsid w:val="002216DA"/>
    <w:rsid w:val="0022231A"/>
    <w:rsid w:val="00222FAD"/>
    <w:rsid w:val="002250CA"/>
    <w:rsid w:val="00225183"/>
    <w:rsid w:val="00225819"/>
    <w:rsid w:val="00230577"/>
    <w:rsid w:val="002311CF"/>
    <w:rsid w:val="002320E2"/>
    <w:rsid w:val="00233054"/>
    <w:rsid w:val="00235190"/>
    <w:rsid w:val="002370ED"/>
    <w:rsid w:val="0024005A"/>
    <w:rsid w:val="002401D6"/>
    <w:rsid w:val="00240321"/>
    <w:rsid w:val="00240B58"/>
    <w:rsid w:val="0024182F"/>
    <w:rsid w:val="002423C4"/>
    <w:rsid w:val="00243D04"/>
    <w:rsid w:val="00244374"/>
    <w:rsid w:val="002445B0"/>
    <w:rsid w:val="0024719F"/>
    <w:rsid w:val="00253F81"/>
    <w:rsid w:val="00254E09"/>
    <w:rsid w:val="0025683E"/>
    <w:rsid w:val="002649DC"/>
    <w:rsid w:val="002662C6"/>
    <w:rsid w:val="00270D47"/>
    <w:rsid w:val="0027146D"/>
    <w:rsid w:val="002723C8"/>
    <w:rsid w:val="00272AA6"/>
    <w:rsid w:val="002751DD"/>
    <w:rsid w:val="0027579F"/>
    <w:rsid w:val="00276744"/>
    <w:rsid w:val="00277F15"/>
    <w:rsid w:val="002800AC"/>
    <w:rsid w:val="0028038F"/>
    <w:rsid w:val="0028040B"/>
    <w:rsid w:val="00280903"/>
    <w:rsid w:val="002816EB"/>
    <w:rsid w:val="00281CD6"/>
    <w:rsid w:val="00282AEE"/>
    <w:rsid w:val="00283D69"/>
    <w:rsid w:val="00284BA8"/>
    <w:rsid w:val="002903AA"/>
    <w:rsid w:val="00295E9C"/>
    <w:rsid w:val="002A30F9"/>
    <w:rsid w:val="002A5449"/>
    <w:rsid w:val="002B02AB"/>
    <w:rsid w:val="002B1B59"/>
    <w:rsid w:val="002B2694"/>
    <w:rsid w:val="002B2CCF"/>
    <w:rsid w:val="002B52D8"/>
    <w:rsid w:val="002B62BB"/>
    <w:rsid w:val="002B6725"/>
    <w:rsid w:val="002C0052"/>
    <w:rsid w:val="002C37F9"/>
    <w:rsid w:val="002C7BB1"/>
    <w:rsid w:val="002D2869"/>
    <w:rsid w:val="002D4036"/>
    <w:rsid w:val="002D565A"/>
    <w:rsid w:val="002D5F44"/>
    <w:rsid w:val="002D74D2"/>
    <w:rsid w:val="002E01A5"/>
    <w:rsid w:val="002E4D54"/>
    <w:rsid w:val="002E5208"/>
    <w:rsid w:val="002E53BF"/>
    <w:rsid w:val="002E598A"/>
    <w:rsid w:val="002E5B40"/>
    <w:rsid w:val="002E6584"/>
    <w:rsid w:val="002E6ABF"/>
    <w:rsid w:val="002E78DE"/>
    <w:rsid w:val="002E7906"/>
    <w:rsid w:val="002F1161"/>
    <w:rsid w:val="002F169A"/>
    <w:rsid w:val="002F40A2"/>
    <w:rsid w:val="002F479C"/>
    <w:rsid w:val="002F5F1E"/>
    <w:rsid w:val="002F62F0"/>
    <w:rsid w:val="002F6F9C"/>
    <w:rsid w:val="00302326"/>
    <w:rsid w:val="003037E0"/>
    <w:rsid w:val="003049C6"/>
    <w:rsid w:val="00306CA3"/>
    <w:rsid w:val="00307C65"/>
    <w:rsid w:val="00307D1C"/>
    <w:rsid w:val="0031126C"/>
    <w:rsid w:val="00313945"/>
    <w:rsid w:val="00315B2E"/>
    <w:rsid w:val="00315B2F"/>
    <w:rsid w:val="00315EB1"/>
    <w:rsid w:val="0032018B"/>
    <w:rsid w:val="0032186B"/>
    <w:rsid w:val="00321CC1"/>
    <w:rsid w:val="00323D5E"/>
    <w:rsid w:val="003249E0"/>
    <w:rsid w:val="0032635C"/>
    <w:rsid w:val="00327148"/>
    <w:rsid w:val="00327397"/>
    <w:rsid w:val="00331D98"/>
    <w:rsid w:val="00332C41"/>
    <w:rsid w:val="003332D6"/>
    <w:rsid w:val="00335F8E"/>
    <w:rsid w:val="003372A0"/>
    <w:rsid w:val="0033749A"/>
    <w:rsid w:val="003402F5"/>
    <w:rsid w:val="0034038C"/>
    <w:rsid w:val="00341071"/>
    <w:rsid w:val="0034162E"/>
    <w:rsid w:val="003418BE"/>
    <w:rsid w:val="00342D55"/>
    <w:rsid w:val="00342FB5"/>
    <w:rsid w:val="00342FE9"/>
    <w:rsid w:val="003430D3"/>
    <w:rsid w:val="00343A8E"/>
    <w:rsid w:val="0034413E"/>
    <w:rsid w:val="003447AE"/>
    <w:rsid w:val="00345710"/>
    <w:rsid w:val="003467C8"/>
    <w:rsid w:val="00346D80"/>
    <w:rsid w:val="003472FD"/>
    <w:rsid w:val="00350CFF"/>
    <w:rsid w:val="00352191"/>
    <w:rsid w:val="00352982"/>
    <w:rsid w:val="00352BE5"/>
    <w:rsid w:val="00354B09"/>
    <w:rsid w:val="003565DC"/>
    <w:rsid w:val="00357198"/>
    <w:rsid w:val="00360518"/>
    <w:rsid w:val="003623DC"/>
    <w:rsid w:val="003635DF"/>
    <w:rsid w:val="00364BB9"/>
    <w:rsid w:val="00366912"/>
    <w:rsid w:val="00366AC4"/>
    <w:rsid w:val="00366F86"/>
    <w:rsid w:val="00372915"/>
    <w:rsid w:val="00372EDC"/>
    <w:rsid w:val="00373335"/>
    <w:rsid w:val="00373451"/>
    <w:rsid w:val="00375793"/>
    <w:rsid w:val="00375D6C"/>
    <w:rsid w:val="00376749"/>
    <w:rsid w:val="0037685A"/>
    <w:rsid w:val="0037742D"/>
    <w:rsid w:val="00377ABB"/>
    <w:rsid w:val="00377C04"/>
    <w:rsid w:val="0038007F"/>
    <w:rsid w:val="003802BF"/>
    <w:rsid w:val="00382042"/>
    <w:rsid w:val="00382701"/>
    <w:rsid w:val="00385C70"/>
    <w:rsid w:val="00385C9E"/>
    <w:rsid w:val="00387281"/>
    <w:rsid w:val="00387D8B"/>
    <w:rsid w:val="00392726"/>
    <w:rsid w:val="003928D8"/>
    <w:rsid w:val="00393116"/>
    <w:rsid w:val="00393D96"/>
    <w:rsid w:val="003968A2"/>
    <w:rsid w:val="003971AC"/>
    <w:rsid w:val="0039778A"/>
    <w:rsid w:val="00397849"/>
    <w:rsid w:val="00397C8F"/>
    <w:rsid w:val="00397DDB"/>
    <w:rsid w:val="003A0180"/>
    <w:rsid w:val="003A184C"/>
    <w:rsid w:val="003A2446"/>
    <w:rsid w:val="003A410E"/>
    <w:rsid w:val="003A6853"/>
    <w:rsid w:val="003A698C"/>
    <w:rsid w:val="003A7322"/>
    <w:rsid w:val="003A7C2E"/>
    <w:rsid w:val="003B441C"/>
    <w:rsid w:val="003B4A39"/>
    <w:rsid w:val="003B4CAF"/>
    <w:rsid w:val="003B5177"/>
    <w:rsid w:val="003B6DBF"/>
    <w:rsid w:val="003B74DE"/>
    <w:rsid w:val="003B7890"/>
    <w:rsid w:val="003C070E"/>
    <w:rsid w:val="003C23BA"/>
    <w:rsid w:val="003C2E7B"/>
    <w:rsid w:val="003C680A"/>
    <w:rsid w:val="003C7AF0"/>
    <w:rsid w:val="003C7F0D"/>
    <w:rsid w:val="003D1AC3"/>
    <w:rsid w:val="003D2CBB"/>
    <w:rsid w:val="003D2D73"/>
    <w:rsid w:val="003D5563"/>
    <w:rsid w:val="003D5E68"/>
    <w:rsid w:val="003D6E21"/>
    <w:rsid w:val="003E0B6F"/>
    <w:rsid w:val="003E2FAB"/>
    <w:rsid w:val="003E3EE9"/>
    <w:rsid w:val="003E7721"/>
    <w:rsid w:val="003F1A1A"/>
    <w:rsid w:val="003F7618"/>
    <w:rsid w:val="003F7FDF"/>
    <w:rsid w:val="004001F9"/>
    <w:rsid w:val="004003B8"/>
    <w:rsid w:val="004006A5"/>
    <w:rsid w:val="004036FE"/>
    <w:rsid w:val="004047A5"/>
    <w:rsid w:val="004057C9"/>
    <w:rsid w:val="0040735B"/>
    <w:rsid w:val="00411826"/>
    <w:rsid w:val="0041188F"/>
    <w:rsid w:val="00412C1F"/>
    <w:rsid w:val="00412C5C"/>
    <w:rsid w:val="004144AB"/>
    <w:rsid w:val="00414F67"/>
    <w:rsid w:val="00415343"/>
    <w:rsid w:val="00415CFD"/>
    <w:rsid w:val="00420510"/>
    <w:rsid w:val="00421A94"/>
    <w:rsid w:val="004231D5"/>
    <w:rsid w:val="00423332"/>
    <w:rsid w:val="0042621A"/>
    <w:rsid w:val="00426F72"/>
    <w:rsid w:val="00427FA3"/>
    <w:rsid w:val="004323CD"/>
    <w:rsid w:val="00432982"/>
    <w:rsid w:val="00434335"/>
    <w:rsid w:val="00434486"/>
    <w:rsid w:val="0043600A"/>
    <w:rsid w:val="004368CE"/>
    <w:rsid w:val="004402CC"/>
    <w:rsid w:val="00441859"/>
    <w:rsid w:val="00442DF0"/>
    <w:rsid w:val="004443A9"/>
    <w:rsid w:val="00445930"/>
    <w:rsid w:val="00446ED3"/>
    <w:rsid w:val="004540FC"/>
    <w:rsid w:val="00457786"/>
    <w:rsid w:val="00460406"/>
    <w:rsid w:val="00463102"/>
    <w:rsid w:val="00463B21"/>
    <w:rsid w:val="00464DE6"/>
    <w:rsid w:val="00467932"/>
    <w:rsid w:val="00470B91"/>
    <w:rsid w:val="004717CC"/>
    <w:rsid w:val="0047329A"/>
    <w:rsid w:val="00473DC3"/>
    <w:rsid w:val="004826CE"/>
    <w:rsid w:val="004826D0"/>
    <w:rsid w:val="00483C79"/>
    <w:rsid w:val="004864C0"/>
    <w:rsid w:val="00487C34"/>
    <w:rsid w:val="00493B1F"/>
    <w:rsid w:val="00493E17"/>
    <w:rsid w:val="004947E0"/>
    <w:rsid w:val="004A1E78"/>
    <w:rsid w:val="004A5410"/>
    <w:rsid w:val="004A5544"/>
    <w:rsid w:val="004A5ECE"/>
    <w:rsid w:val="004A6C31"/>
    <w:rsid w:val="004A6CA1"/>
    <w:rsid w:val="004B07D0"/>
    <w:rsid w:val="004B2FD8"/>
    <w:rsid w:val="004B3F5D"/>
    <w:rsid w:val="004B4269"/>
    <w:rsid w:val="004B5AF1"/>
    <w:rsid w:val="004B5EFD"/>
    <w:rsid w:val="004B7120"/>
    <w:rsid w:val="004C2A9F"/>
    <w:rsid w:val="004C3699"/>
    <w:rsid w:val="004C723A"/>
    <w:rsid w:val="004D0FE1"/>
    <w:rsid w:val="004D1681"/>
    <w:rsid w:val="004D2A7E"/>
    <w:rsid w:val="004D3D7B"/>
    <w:rsid w:val="004D7F84"/>
    <w:rsid w:val="004E0016"/>
    <w:rsid w:val="004E10C9"/>
    <w:rsid w:val="004E2F81"/>
    <w:rsid w:val="004E3204"/>
    <w:rsid w:val="004E6E6C"/>
    <w:rsid w:val="004E78DF"/>
    <w:rsid w:val="004E7F37"/>
    <w:rsid w:val="004F0D0C"/>
    <w:rsid w:val="004F25C3"/>
    <w:rsid w:val="004F2F2C"/>
    <w:rsid w:val="004F5250"/>
    <w:rsid w:val="004F5D92"/>
    <w:rsid w:val="004F6FA8"/>
    <w:rsid w:val="004F7E24"/>
    <w:rsid w:val="005027EE"/>
    <w:rsid w:val="00503D8C"/>
    <w:rsid w:val="00504CD3"/>
    <w:rsid w:val="00504D72"/>
    <w:rsid w:val="0050605C"/>
    <w:rsid w:val="005064FA"/>
    <w:rsid w:val="00507DDE"/>
    <w:rsid w:val="00513802"/>
    <w:rsid w:val="0051459A"/>
    <w:rsid w:val="00514B8B"/>
    <w:rsid w:val="0051680F"/>
    <w:rsid w:val="005170FC"/>
    <w:rsid w:val="00521145"/>
    <w:rsid w:val="00523F84"/>
    <w:rsid w:val="005259D8"/>
    <w:rsid w:val="00525AFC"/>
    <w:rsid w:val="00527AAA"/>
    <w:rsid w:val="00527BF0"/>
    <w:rsid w:val="005337F8"/>
    <w:rsid w:val="00535C6F"/>
    <w:rsid w:val="00536E44"/>
    <w:rsid w:val="00537CCA"/>
    <w:rsid w:val="00540283"/>
    <w:rsid w:val="00540384"/>
    <w:rsid w:val="00541528"/>
    <w:rsid w:val="00541588"/>
    <w:rsid w:val="005444D2"/>
    <w:rsid w:val="005449D9"/>
    <w:rsid w:val="00547F62"/>
    <w:rsid w:val="00550016"/>
    <w:rsid w:val="00550148"/>
    <w:rsid w:val="00550EF1"/>
    <w:rsid w:val="00551AFF"/>
    <w:rsid w:val="005539E1"/>
    <w:rsid w:val="00553CEF"/>
    <w:rsid w:val="00554D85"/>
    <w:rsid w:val="005565D6"/>
    <w:rsid w:val="00556C2B"/>
    <w:rsid w:val="00556DA3"/>
    <w:rsid w:val="00560A34"/>
    <w:rsid w:val="00560E90"/>
    <w:rsid w:val="0056101E"/>
    <w:rsid w:val="00563371"/>
    <w:rsid w:val="005641C5"/>
    <w:rsid w:val="00565BCC"/>
    <w:rsid w:val="005705C3"/>
    <w:rsid w:val="005709F3"/>
    <w:rsid w:val="00571601"/>
    <w:rsid w:val="005718D8"/>
    <w:rsid w:val="00572DBD"/>
    <w:rsid w:val="00573E67"/>
    <w:rsid w:val="0057506A"/>
    <w:rsid w:val="00577288"/>
    <w:rsid w:val="00581806"/>
    <w:rsid w:val="0058588F"/>
    <w:rsid w:val="00587805"/>
    <w:rsid w:val="0058794E"/>
    <w:rsid w:val="00590CE2"/>
    <w:rsid w:val="00591651"/>
    <w:rsid w:val="0059267D"/>
    <w:rsid w:val="00592778"/>
    <w:rsid w:val="005972B7"/>
    <w:rsid w:val="005975D4"/>
    <w:rsid w:val="0059763D"/>
    <w:rsid w:val="005A17E3"/>
    <w:rsid w:val="005A55B3"/>
    <w:rsid w:val="005B191F"/>
    <w:rsid w:val="005B7383"/>
    <w:rsid w:val="005C2281"/>
    <w:rsid w:val="005C3318"/>
    <w:rsid w:val="005C43BD"/>
    <w:rsid w:val="005C4500"/>
    <w:rsid w:val="005C796F"/>
    <w:rsid w:val="005D045F"/>
    <w:rsid w:val="005D31F5"/>
    <w:rsid w:val="005D5DD2"/>
    <w:rsid w:val="005D64EC"/>
    <w:rsid w:val="005D6D68"/>
    <w:rsid w:val="005D6FDB"/>
    <w:rsid w:val="005E025D"/>
    <w:rsid w:val="005E0443"/>
    <w:rsid w:val="005E0533"/>
    <w:rsid w:val="005E1FDC"/>
    <w:rsid w:val="005E2598"/>
    <w:rsid w:val="005E398E"/>
    <w:rsid w:val="005E6666"/>
    <w:rsid w:val="005E730A"/>
    <w:rsid w:val="005F06A2"/>
    <w:rsid w:val="005F11B5"/>
    <w:rsid w:val="005F360B"/>
    <w:rsid w:val="005F432D"/>
    <w:rsid w:val="005F4489"/>
    <w:rsid w:val="005F630F"/>
    <w:rsid w:val="005F6831"/>
    <w:rsid w:val="005F6AD2"/>
    <w:rsid w:val="005F6BA5"/>
    <w:rsid w:val="005F7602"/>
    <w:rsid w:val="00600642"/>
    <w:rsid w:val="00602145"/>
    <w:rsid w:val="00602E6D"/>
    <w:rsid w:val="00605A5E"/>
    <w:rsid w:val="00610A2A"/>
    <w:rsid w:val="00611D35"/>
    <w:rsid w:val="00615813"/>
    <w:rsid w:val="00616771"/>
    <w:rsid w:val="006168A4"/>
    <w:rsid w:val="00617437"/>
    <w:rsid w:val="00617F60"/>
    <w:rsid w:val="00620281"/>
    <w:rsid w:val="00621B31"/>
    <w:rsid w:val="006221E1"/>
    <w:rsid w:val="00623ACA"/>
    <w:rsid w:val="00623C6F"/>
    <w:rsid w:val="006258E3"/>
    <w:rsid w:val="00625B93"/>
    <w:rsid w:val="006275E2"/>
    <w:rsid w:val="00627A01"/>
    <w:rsid w:val="00630191"/>
    <w:rsid w:val="00632088"/>
    <w:rsid w:val="00633D88"/>
    <w:rsid w:val="00634DED"/>
    <w:rsid w:val="00636854"/>
    <w:rsid w:val="00637576"/>
    <w:rsid w:val="00637FD3"/>
    <w:rsid w:val="00640543"/>
    <w:rsid w:val="006410A7"/>
    <w:rsid w:val="00641343"/>
    <w:rsid w:val="00641D36"/>
    <w:rsid w:val="00643BF4"/>
    <w:rsid w:val="006457D2"/>
    <w:rsid w:val="00646510"/>
    <w:rsid w:val="00646DD5"/>
    <w:rsid w:val="00650302"/>
    <w:rsid w:val="00651ADB"/>
    <w:rsid w:val="00651EB7"/>
    <w:rsid w:val="00653FB7"/>
    <w:rsid w:val="00654D3F"/>
    <w:rsid w:val="00655945"/>
    <w:rsid w:val="00655A52"/>
    <w:rsid w:val="006567C2"/>
    <w:rsid w:val="00656D1C"/>
    <w:rsid w:val="00661460"/>
    <w:rsid w:val="00661AF6"/>
    <w:rsid w:val="006625AD"/>
    <w:rsid w:val="00662D6D"/>
    <w:rsid w:val="0066317E"/>
    <w:rsid w:val="006634D4"/>
    <w:rsid w:val="006649B7"/>
    <w:rsid w:val="00664AC5"/>
    <w:rsid w:val="0066635E"/>
    <w:rsid w:val="00667D8C"/>
    <w:rsid w:val="0067095E"/>
    <w:rsid w:val="00670973"/>
    <w:rsid w:val="00677B0A"/>
    <w:rsid w:val="00680CC7"/>
    <w:rsid w:val="00683009"/>
    <w:rsid w:val="00683CC1"/>
    <w:rsid w:val="00684066"/>
    <w:rsid w:val="00686520"/>
    <w:rsid w:val="0068763E"/>
    <w:rsid w:val="006918EB"/>
    <w:rsid w:val="00693421"/>
    <w:rsid w:val="00694440"/>
    <w:rsid w:val="00695164"/>
    <w:rsid w:val="006967DD"/>
    <w:rsid w:val="00696A54"/>
    <w:rsid w:val="0069723C"/>
    <w:rsid w:val="006A058C"/>
    <w:rsid w:val="006A2873"/>
    <w:rsid w:val="006A2EB3"/>
    <w:rsid w:val="006A3BC4"/>
    <w:rsid w:val="006A40BE"/>
    <w:rsid w:val="006A4279"/>
    <w:rsid w:val="006A6374"/>
    <w:rsid w:val="006A70FF"/>
    <w:rsid w:val="006A73AE"/>
    <w:rsid w:val="006A7733"/>
    <w:rsid w:val="006B1700"/>
    <w:rsid w:val="006B1DB3"/>
    <w:rsid w:val="006B450A"/>
    <w:rsid w:val="006B4738"/>
    <w:rsid w:val="006B52EB"/>
    <w:rsid w:val="006B6F1D"/>
    <w:rsid w:val="006C4DA8"/>
    <w:rsid w:val="006C7806"/>
    <w:rsid w:val="006C7CDB"/>
    <w:rsid w:val="006D0FEB"/>
    <w:rsid w:val="006D17CC"/>
    <w:rsid w:val="006D1D3F"/>
    <w:rsid w:val="006D1E98"/>
    <w:rsid w:val="006D1FDB"/>
    <w:rsid w:val="006D233B"/>
    <w:rsid w:val="006D3167"/>
    <w:rsid w:val="006D407C"/>
    <w:rsid w:val="006D4F7C"/>
    <w:rsid w:val="006D5857"/>
    <w:rsid w:val="006D7BD2"/>
    <w:rsid w:val="006E159A"/>
    <w:rsid w:val="006E2346"/>
    <w:rsid w:val="006E299D"/>
    <w:rsid w:val="006E38EA"/>
    <w:rsid w:val="006E7667"/>
    <w:rsid w:val="006F009B"/>
    <w:rsid w:val="006F387D"/>
    <w:rsid w:val="006F3F99"/>
    <w:rsid w:val="006F4297"/>
    <w:rsid w:val="006F5B48"/>
    <w:rsid w:val="006F5B5A"/>
    <w:rsid w:val="006F7022"/>
    <w:rsid w:val="00700203"/>
    <w:rsid w:val="007009A3"/>
    <w:rsid w:val="007029E7"/>
    <w:rsid w:val="00703766"/>
    <w:rsid w:val="00703864"/>
    <w:rsid w:val="00704721"/>
    <w:rsid w:val="0070679A"/>
    <w:rsid w:val="00707198"/>
    <w:rsid w:val="00707C88"/>
    <w:rsid w:val="00712D24"/>
    <w:rsid w:val="007155E0"/>
    <w:rsid w:val="007258E5"/>
    <w:rsid w:val="00725ED0"/>
    <w:rsid w:val="00727BB9"/>
    <w:rsid w:val="007305D0"/>
    <w:rsid w:val="007308FA"/>
    <w:rsid w:val="00730EB5"/>
    <w:rsid w:val="00736017"/>
    <w:rsid w:val="00736BD2"/>
    <w:rsid w:val="00737EA3"/>
    <w:rsid w:val="00750CBE"/>
    <w:rsid w:val="007514AB"/>
    <w:rsid w:val="007523FC"/>
    <w:rsid w:val="00752DE5"/>
    <w:rsid w:val="00753BEB"/>
    <w:rsid w:val="007547DF"/>
    <w:rsid w:val="00754EB5"/>
    <w:rsid w:val="00755A65"/>
    <w:rsid w:val="00756193"/>
    <w:rsid w:val="007566E3"/>
    <w:rsid w:val="00756B33"/>
    <w:rsid w:val="0075765D"/>
    <w:rsid w:val="00757CE1"/>
    <w:rsid w:val="0076093F"/>
    <w:rsid w:val="007649B5"/>
    <w:rsid w:val="00765246"/>
    <w:rsid w:val="0076567D"/>
    <w:rsid w:val="00765836"/>
    <w:rsid w:val="00766D90"/>
    <w:rsid w:val="007676EF"/>
    <w:rsid w:val="00767B0D"/>
    <w:rsid w:val="00767B9C"/>
    <w:rsid w:val="00770920"/>
    <w:rsid w:val="00771CBD"/>
    <w:rsid w:val="007735A5"/>
    <w:rsid w:val="00776580"/>
    <w:rsid w:val="00777953"/>
    <w:rsid w:val="00780331"/>
    <w:rsid w:val="0078246A"/>
    <w:rsid w:val="00785806"/>
    <w:rsid w:val="00786130"/>
    <w:rsid w:val="00786D66"/>
    <w:rsid w:val="00787D88"/>
    <w:rsid w:val="00792392"/>
    <w:rsid w:val="00793AD3"/>
    <w:rsid w:val="0079413A"/>
    <w:rsid w:val="00797B97"/>
    <w:rsid w:val="007A02DC"/>
    <w:rsid w:val="007A2168"/>
    <w:rsid w:val="007A2BA3"/>
    <w:rsid w:val="007A38E1"/>
    <w:rsid w:val="007A4D03"/>
    <w:rsid w:val="007A6002"/>
    <w:rsid w:val="007A6123"/>
    <w:rsid w:val="007A7FB2"/>
    <w:rsid w:val="007B21EF"/>
    <w:rsid w:val="007B33D8"/>
    <w:rsid w:val="007B4EEE"/>
    <w:rsid w:val="007B5B1D"/>
    <w:rsid w:val="007C0223"/>
    <w:rsid w:val="007C0AB9"/>
    <w:rsid w:val="007C174B"/>
    <w:rsid w:val="007C51F3"/>
    <w:rsid w:val="007C63C4"/>
    <w:rsid w:val="007C6D45"/>
    <w:rsid w:val="007C774F"/>
    <w:rsid w:val="007D081B"/>
    <w:rsid w:val="007D18CD"/>
    <w:rsid w:val="007D3AC1"/>
    <w:rsid w:val="007D4CFF"/>
    <w:rsid w:val="007D5C05"/>
    <w:rsid w:val="007D6E26"/>
    <w:rsid w:val="007D71C4"/>
    <w:rsid w:val="007D7D24"/>
    <w:rsid w:val="007E0735"/>
    <w:rsid w:val="007E0FE8"/>
    <w:rsid w:val="007E311C"/>
    <w:rsid w:val="007E3ACB"/>
    <w:rsid w:val="007E4654"/>
    <w:rsid w:val="007E518F"/>
    <w:rsid w:val="007E51BE"/>
    <w:rsid w:val="007E55DF"/>
    <w:rsid w:val="007F082C"/>
    <w:rsid w:val="007F26C8"/>
    <w:rsid w:val="007F3DB2"/>
    <w:rsid w:val="007F4471"/>
    <w:rsid w:val="007F4DF6"/>
    <w:rsid w:val="007F56E1"/>
    <w:rsid w:val="007F6871"/>
    <w:rsid w:val="007F70FC"/>
    <w:rsid w:val="008078DE"/>
    <w:rsid w:val="00807E9B"/>
    <w:rsid w:val="00807F0B"/>
    <w:rsid w:val="008124E4"/>
    <w:rsid w:val="00812D2A"/>
    <w:rsid w:val="0081426E"/>
    <w:rsid w:val="00814618"/>
    <w:rsid w:val="00814F04"/>
    <w:rsid w:val="008155B3"/>
    <w:rsid w:val="0082096E"/>
    <w:rsid w:val="008217AE"/>
    <w:rsid w:val="0082206C"/>
    <w:rsid w:val="00822769"/>
    <w:rsid w:val="00827A9B"/>
    <w:rsid w:val="00832289"/>
    <w:rsid w:val="00832D80"/>
    <w:rsid w:val="0083673B"/>
    <w:rsid w:val="00836ABB"/>
    <w:rsid w:val="00841A6C"/>
    <w:rsid w:val="00841A7F"/>
    <w:rsid w:val="00844E88"/>
    <w:rsid w:val="00845023"/>
    <w:rsid w:val="0084566E"/>
    <w:rsid w:val="00845A2F"/>
    <w:rsid w:val="00846484"/>
    <w:rsid w:val="00847843"/>
    <w:rsid w:val="00847E5B"/>
    <w:rsid w:val="008548D0"/>
    <w:rsid w:val="00855292"/>
    <w:rsid w:val="00855D0F"/>
    <w:rsid w:val="00856E69"/>
    <w:rsid w:val="00856FCE"/>
    <w:rsid w:val="00860D78"/>
    <w:rsid w:val="0086152E"/>
    <w:rsid w:val="0086254F"/>
    <w:rsid w:val="008644D0"/>
    <w:rsid w:val="00864E3E"/>
    <w:rsid w:val="00865B3B"/>
    <w:rsid w:val="00866465"/>
    <w:rsid w:val="008665DA"/>
    <w:rsid w:val="00867647"/>
    <w:rsid w:val="00870D98"/>
    <w:rsid w:val="00872D91"/>
    <w:rsid w:val="00873C6A"/>
    <w:rsid w:val="008751D6"/>
    <w:rsid w:val="008776BB"/>
    <w:rsid w:val="00877F44"/>
    <w:rsid w:val="008802F7"/>
    <w:rsid w:val="008805CC"/>
    <w:rsid w:val="00885397"/>
    <w:rsid w:val="008856B7"/>
    <w:rsid w:val="00886B52"/>
    <w:rsid w:val="00887B8E"/>
    <w:rsid w:val="00891598"/>
    <w:rsid w:val="008923BD"/>
    <w:rsid w:val="008924DF"/>
    <w:rsid w:val="00894BB9"/>
    <w:rsid w:val="00895CCB"/>
    <w:rsid w:val="00896049"/>
    <w:rsid w:val="0089632B"/>
    <w:rsid w:val="00896DAB"/>
    <w:rsid w:val="008A00E8"/>
    <w:rsid w:val="008A2A71"/>
    <w:rsid w:val="008A5620"/>
    <w:rsid w:val="008A63FA"/>
    <w:rsid w:val="008A6EE5"/>
    <w:rsid w:val="008A7AF6"/>
    <w:rsid w:val="008A7D45"/>
    <w:rsid w:val="008B024B"/>
    <w:rsid w:val="008B4088"/>
    <w:rsid w:val="008B45B6"/>
    <w:rsid w:val="008B525E"/>
    <w:rsid w:val="008B62D5"/>
    <w:rsid w:val="008B7158"/>
    <w:rsid w:val="008C2C1C"/>
    <w:rsid w:val="008C3793"/>
    <w:rsid w:val="008C406C"/>
    <w:rsid w:val="008C4CE8"/>
    <w:rsid w:val="008C55F2"/>
    <w:rsid w:val="008C5A11"/>
    <w:rsid w:val="008C60B3"/>
    <w:rsid w:val="008C65DF"/>
    <w:rsid w:val="008C6C26"/>
    <w:rsid w:val="008C7082"/>
    <w:rsid w:val="008D14D5"/>
    <w:rsid w:val="008D1E0C"/>
    <w:rsid w:val="008D29D8"/>
    <w:rsid w:val="008D2B43"/>
    <w:rsid w:val="008D3780"/>
    <w:rsid w:val="008D4C05"/>
    <w:rsid w:val="008D6235"/>
    <w:rsid w:val="008D6A67"/>
    <w:rsid w:val="008E006B"/>
    <w:rsid w:val="008E0A15"/>
    <w:rsid w:val="008E1BD1"/>
    <w:rsid w:val="008E2904"/>
    <w:rsid w:val="008E29AA"/>
    <w:rsid w:val="008E2BC2"/>
    <w:rsid w:val="008E31D8"/>
    <w:rsid w:val="008E3701"/>
    <w:rsid w:val="008E3FDC"/>
    <w:rsid w:val="008E5ABA"/>
    <w:rsid w:val="008E78C7"/>
    <w:rsid w:val="008E7E83"/>
    <w:rsid w:val="008F1411"/>
    <w:rsid w:val="008F1493"/>
    <w:rsid w:val="008F2524"/>
    <w:rsid w:val="008F3389"/>
    <w:rsid w:val="008F342A"/>
    <w:rsid w:val="008F4947"/>
    <w:rsid w:val="008F4AAC"/>
    <w:rsid w:val="008F5A25"/>
    <w:rsid w:val="008F667D"/>
    <w:rsid w:val="008F76E2"/>
    <w:rsid w:val="0090196B"/>
    <w:rsid w:val="00902738"/>
    <w:rsid w:val="00903822"/>
    <w:rsid w:val="009041E4"/>
    <w:rsid w:val="00905B58"/>
    <w:rsid w:val="00907287"/>
    <w:rsid w:val="009077D2"/>
    <w:rsid w:val="00910985"/>
    <w:rsid w:val="00914936"/>
    <w:rsid w:val="00914F4D"/>
    <w:rsid w:val="009170EE"/>
    <w:rsid w:val="00917C43"/>
    <w:rsid w:val="0092103A"/>
    <w:rsid w:val="00921CBF"/>
    <w:rsid w:val="00923A64"/>
    <w:rsid w:val="009265E0"/>
    <w:rsid w:val="00926E08"/>
    <w:rsid w:val="009303F0"/>
    <w:rsid w:val="00930EEA"/>
    <w:rsid w:val="009337D6"/>
    <w:rsid w:val="00933BF6"/>
    <w:rsid w:val="009349F3"/>
    <w:rsid w:val="00936641"/>
    <w:rsid w:val="009378FC"/>
    <w:rsid w:val="009433E9"/>
    <w:rsid w:val="00943523"/>
    <w:rsid w:val="009445EF"/>
    <w:rsid w:val="009457B2"/>
    <w:rsid w:val="00950D2C"/>
    <w:rsid w:val="00951677"/>
    <w:rsid w:val="00952458"/>
    <w:rsid w:val="00952F98"/>
    <w:rsid w:val="009543F1"/>
    <w:rsid w:val="00957CEC"/>
    <w:rsid w:val="00961827"/>
    <w:rsid w:val="00962BD8"/>
    <w:rsid w:val="00962D42"/>
    <w:rsid w:val="00964E19"/>
    <w:rsid w:val="00964E27"/>
    <w:rsid w:val="00965B07"/>
    <w:rsid w:val="009675ED"/>
    <w:rsid w:val="00967E0B"/>
    <w:rsid w:val="0097019C"/>
    <w:rsid w:val="00970BF9"/>
    <w:rsid w:val="00971605"/>
    <w:rsid w:val="00971F80"/>
    <w:rsid w:val="009728E5"/>
    <w:rsid w:val="00973093"/>
    <w:rsid w:val="009821FB"/>
    <w:rsid w:val="00982925"/>
    <w:rsid w:val="00984602"/>
    <w:rsid w:val="00984670"/>
    <w:rsid w:val="009859EB"/>
    <w:rsid w:val="009907CC"/>
    <w:rsid w:val="00990FAD"/>
    <w:rsid w:val="00991A9A"/>
    <w:rsid w:val="00992359"/>
    <w:rsid w:val="009928A9"/>
    <w:rsid w:val="00993531"/>
    <w:rsid w:val="0099375D"/>
    <w:rsid w:val="00996EA1"/>
    <w:rsid w:val="0099735F"/>
    <w:rsid w:val="00997956"/>
    <w:rsid w:val="00997CA3"/>
    <w:rsid w:val="009A06E6"/>
    <w:rsid w:val="009A36EC"/>
    <w:rsid w:val="009A6489"/>
    <w:rsid w:val="009A6AB7"/>
    <w:rsid w:val="009B03B0"/>
    <w:rsid w:val="009B0419"/>
    <w:rsid w:val="009B067C"/>
    <w:rsid w:val="009B3305"/>
    <w:rsid w:val="009B65F4"/>
    <w:rsid w:val="009B7828"/>
    <w:rsid w:val="009C1DE9"/>
    <w:rsid w:val="009C2064"/>
    <w:rsid w:val="009C442F"/>
    <w:rsid w:val="009C6D5B"/>
    <w:rsid w:val="009D1BD9"/>
    <w:rsid w:val="009D231A"/>
    <w:rsid w:val="009D2379"/>
    <w:rsid w:val="009D2EEF"/>
    <w:rsid w:val="009E1A10"/>
    <w:rsid w:val="009E28AA"/>
    <w:rsid w:val="009E326A"/>
    <w:rsid w:val="009E3F11"/>
    <w:rsid w:val="009E521D"/>
    <w:rsid w:val="009E5FE6"/>
    <w:rsid w:val="009E6238"/>
    <w:rsid w:val="009F0D3F"/>
    <w:rsid w:val="009F3717"/>
    <w:rsid w:val="009F3E1E"/>
    <w:rsid w:val="009F7AFD"/>
    <w:rsid w:val="009F7CEB"/>
    <w:rsid w:val="009F7DD2"/>
    <w:rsid w:val="009F7FBB"/>
    <w:rsid w:val="00A00B78"/>
    <w:rsid w:val="00A00DD2"/>
    <w:rsid w:val="00A011DA"/>
    <w:rsid w:val="00A0215D"/>
    <w:rsid w:val="00A02338"/>
    <w:rsid w:val="00A02670"/>
    <w:rsid w:val="00A057A0"/>
    <w:rsid w:val="00A05CFF"/>
    <w:rsid w:val="00A0619A"/>
    <w:rsid w:val="00A12B82"/>
    <w:rsid w:val="00A13A15"/>
    <w:rsid w:val="00A14300"/>
    <w:rsid w:val="00A1566C"/>
    <w:rsid w:val="00A207F9"/>
    <w:rsid w:val="00A20E60"/>
    <w:rsid w:val="00A213E9"/>
    <w:rsid w:val="00A31B10"/>
    <w:rsid w:val="00A32675"/>
    <w:rsid w:val="00A3737C"/>
    <w:rsid w:val="00A407D0"/>
    <w:rsid w:val="00A41841"/>
    <w:rsid w:val="00A41A78"/>
    <w:rsid w:val="00A42FD8"/>
    <w:rsid w:val="00A43720"/>
    <w:rsid w:val="00A441BD"/>
    <w:rsid w:val="00A4623E"/>
    <w:rsid w:val="00A46D44"/>
    <w:rsid w:val="00A46E81"/>
    <w:rsid w:val="00A50BD7"/>
    <w:rsid w:val="00A519AA"/>
    <w:rsid w:val="00A55575"/>
    <w:rsid w:val="00A5575B"/>
    <w:rsid w:val="00A55E98"/>
    <w:rsid w:val="00A5633A"/>
    <w:rsid w:val="00A609B8"/>
    <w:rsid w:val="00A614C0"/>
    <w:rsid w:val="00A624D2"/>
    <w:rsid w:val="00A632CD"/>
    <w:rsid w:val="00A63CC8"/>
    <w:rsid w:val="00A640EE"/>
    <w:rsid w:val="00A64DA2"/>
    <w:rsid w:val="00A655DE"/>
    <w:rsid w:val="00A66657"/>
    <w:rsid w:val="00A67BDD"/>
    <w:rsid w:val="00A70738"/>
    <w:rsid w:val="00A73DDB"/>
    <w:rsid w:val="00A744A6"/>
    <w:rsid w:val="00A74B02"/>
    <w:rsid w:val="00A76C04"/>
    <w:rsid w:val="00A82C5B"/>
    <w:rsid w:val="00A841C7"/>
    <w:rsid w:val="00A84C78"/>
    <w:rsid w:val="00A861ED"/>
    <w:rsid w:val="00A86BC4"/>
    <w:rsid w:val="00A901AB"/>
    <w:rsid w:val="00A90B5A"/>
    <w:rsid w:val="00A9331B"/>
    <w:rsid w:val="00A93FAB"/>
    <w:rsid w:val="00A946F2"/>
    <w:rsid w:val="00A96400"/>
    <w:rsid w:val="00A96FEC"/>
    <w:rsid w:val="00AA154C"/>
    <w:rsid w:val="00AA2BE0"/>
    <w:rsid w:val="00AA4FD7"/>
    <w:rsid w:val="00AA680B"/>
    <w:rsid w:val="00AA7331"/>
    <w:rsid w:val="00AA7BA6"/>
    <w:rsid w:val="00AB0AC4"/>
    <w:rsid w:val="00AB1291"/>
    <w:rsid w:val="00AB2C33"/>
    <w:rsid w:val="00AB4018"/>
    <w:rsid w:val="00AB4A94"/>
    <w:rsid w:val="00AB4F31"/>
    <w:rsid w:val="00AB625A"/>
    <w:rsid w:val="00AB68B9"/>
    <w:rsid w:val="00AB7AF3"/>
    <w:rsid w:val="00AB7F39"/>
    <w:rsid w:val="00AC0CEE"/>
    <w:rsid w:val="00AC0D61"/>
    <w:rsid w:val="00AC1C39"/>
    <w:rsid w:val="00AC274F"/>
    <w:rsid w:val="00AC48AE"/>
    <w:rsid w:val="00AC790E"/>
    <w:rsid w:val="00AD00E9"/>
    <w:rsid w:val="00AD0B66"/>
    <w:rsid w:val="00AD32A2"/>
    <w:rsid w:val="00AD3B95"/>
    <w:rsid w:val="00AD7D00"/>
    <w:rsid w:val="00AE1B08"/>
    <w:rsid w:val="00AE1D7B"/>
    <w:rsid w:val="00AE2A1F"/>
    <w:rsid w:val="00AE56D8"/>
    <w:rsid w:val="00AE60FA"/>
    <w:rsid w:val="00AE7954"/>
    <w:rsid w:val="00AE7C62"/>
    <w:rsid w:val="00AF0094"/>
    <w:rsid w:val="00AF16E6"/>
    <w:rsid w:val="00AF1E1B"/>
    <w:rsid w:val="00AF34E5"/>
    <w:rsid w:val="00AF47FD"/>
    <w:rsid w:val="00AF51E2"/>
    <w:rsid w:val="00AF5303"/>
    <w:rsid w:val="00AF5EAA"/>
    <w:rsid w:val="00AF600F"/>
    <w:rsid w:val="00AF6C0A"/>
    <w:rsid w:val="00B0019C"/>
    <w:rsid w:val="00B038EC"/>
    <w:rsid w:val="00B0514F"/>
    <w:rsid w:val="00B059B4"/>
    <w:rsid w:val="00B05FEE"/>
    <w:rsid w:val="00B06B3A"/>
    <w:rsid w:val="00B06CFB"/>
    <w:rsid w:val="00B105B7"/>
    <w:rsid w:val="00B11134"/>
    <w:rsid w:val="00B11EE8"/>
    <w:rsid w:val="00B12D02"/>
    <w:rsid w:val="00B1329B"/>
    <w:rsid w:val="00B154C7"/>
    <w:rsid w:val="00B1562C"/>
    <w:rsid w:val="00B15B87"/>
    <w:rsid w:val="00B2018D"/>
    <w:rsid w:val="00B208ED"/>
    <w:rsid w:val="00B21E1A"/>
    <w:rsid w:val="00B225FE"/>
    <w:rsid w:val="00B314DE"/>
    <w:rsid w:val="00B31ED2"/>
    <w:rsid w:val="00B33E5D"/>
    <w:rsid w:val="00B36153"/>
    <w:rsid w:val="00B365D3"/>
    <w:rsid w:val="00B373DC"/>
    <w:rsid w:val="00B41A20"/>
    <w:rsid w:val="00B4469C"/>
    <w:rsid w:val="00B4712C"/>
    <w:rsid w:val="00B471C7"/>
    <w:rsid w:val="00B475BF"/>
    <w:rsid w:val="00B503FD"/>
    <w:rsid w:val="00B51744"/>
    <w:rsid w:val="00B5631E"/>
    <w:rsid w:val="00B56631"/>
    <w:rsid w:val="00B60178"/>
    <w:rsid w:val="00B60371"/>
    <w:rsid w:val="00B60C81"/>
    <w:rsid w:val="00B6232C"/>
    <w:rsid w:val="00B62701"/>
    <w:rsid w:val="00B62F73"/>
    <w:rsid w:val="00B63E8C"/>
    <w:rsid w:val="00B64535"/>
    <w:rsid w:val="00B651A3"/>
    <w:rsid w:val="00B651D7"/>
    <w:rsid w:val="00B6537A"/>
    <w:rsid w:val="00B663DA"/>
    <w:rsid w:val="00B66519"/>
    <w:rsid w:val="00B66C1A"/>
    <w:rsid w:val="00B67235"/>
    <w:rsid w:val="00B71812"/>
    <w:rsid w:val="00B731DC"/>
    <w:rsid w:val="00B73251"/>
    <w:rsid w:val="00B74749"/>
    <w:rsid w:val="00B751E2"/>
    <w:rsid w:val="00B75B70"/>
    <w:rsid w:val="00B77F1E"/>
    <w:rsid w:val="00B81625"/>
    <w:rsid w:val="00B83878"/>
    <w:rsid w:val="00B84B75"/>
    <w:rsid w:val="00B84D1B"/>
    <w:rsid w:val="00B85B43"/>
    <w:rsid w:val="00B90ABC"/>
    <w:rsid w:val="00B91CF3"/>
    <w:rsid w:val="00B96544"/>
    <w:rsid w:val="00B97465"/>
    <w:rsid w:val="00BA0421"/>
    <w:rsid w:val="00BA3C39"/>
    <w:rsid w:val="00BA7063"/>
    <w:rsid w:val="00BA70FD"/>
    <w:rsid w:val="00BB1796"/>
    <w:rsid w:val="00BB39D7"/>
    <w:rsid w:val="00BB710D"/>
    <w:rsid w:val="00BB77AD"/>
    <w:rsid w:val="00BC1BC9"/>
    <w:rsid w:val="00BC3B02"/>
    <w:rsid w:val="00BC6B48"/>
    <w:rsid w:val="00BC6E57"/>
    <w:rsid w:val="00BC7A31"/>
    <w:rsid w:val="00BD05F8"/>
    <w:rsid w:val="00BD510C"/>
    <w:rsid w:val="00BD576B"/>
    <w:rsid w:val="00BD5B00"/>
    <w:rsid w:val="00BD7615"/>
    <w:rsid w:val="00BE045A"/>
    <w:rsid w:val="00BE0FD9"/>
    <w:rsid w:val="00BE1AEA"/>
    <w:rsid w:val="00BE1ED8"/>
    <w:rsid w:val="00BE30F6"/>
    <w:rsid w:val="00BE4A59"/>
    <w:rsid w:val="00BE553D"/>
    <w:rsid w:val="00BF068B"/>
    <w:rsid w:val="00BF26A7"/>
    <w:rsid w:val="00BF2792"/>
    <w:rsid w:val="00BF3C36"/>
    <w:rsid w:val="00BF4813"/>
    <w:rsid w:val="00BF4A55"/>
    <w:rsid w:val="00BF53E3"/>
    <w:rsid w:val="00BF5413"/>
    <w:rsid w:val="00BF5734"/>
    <w:rsid w:val="00BF58A1"/>
    <w:rsid w:val="00BF6534"/>
    <w:rsid w:val="00BF67CF"/>
    <w:rsid w:val="00BF7AFA"/>
    <w:rsid w:val="00C01262"/>
    <w:rsid w:val="00C037F4"/>
    <w:rsid w:val="00C040EC"/>
    <w:rsid w:val="00C0583F"/>
    <w:rsid w:val="00C059D8"/>
    <w:rsid w:val="00C068FE"/>
    <w:rsid w:val="00C07986"/>
    <w:rsid w:val="00C11C11"/>
    <w:rsid w:val="00C14547"/>
    <w:rsid w:val="00C14BFB"/>
    <w:rsid w:val="00C17452"/>
    <w:rsid w:val="00C177F5"/>
    <w:rsid w:val="00C17BF9"/>
    <w:rsid w:val="00C20914"/>
    <w:rsid w:val="00C21BBA"/>
    <w:rsid w:val="00C220DD"/>
    <w:rsid w:val="00C25CE4"/>
    <w:rsid w:val="00C2726F"/>
    <w:rsid w:val="00C27D19"/>
    <w:rsid w:val="00C30031"/>
    <w:rsid w:val="00C30974"/>
    <w:rsid w:val="00C31F9B"/>
    <w:rsid w:val="00C334ED"/>
    <w:rsid w:val="00C35FDC"/>
    <w:rsid w:val="00C40FFF"/>
    <w:rsid w:val="00C429F1"/>
    <w:rsid w:val="00C431EB"/>
    <w:rsid w:val="00C43F07"/>
    <w:rsid w:val="00C466DB"/>
    <w:rsid w:val="00C512FD"/>
    <w:rsid w:val="00C516A5"/>
    <w:rsid w:val="00C52194"/>
    <w:rsid w:val="00C54A9D"/>
    <w:rsid w:val="00C54FBC"/>
    <w:rsid w:val="00C55064"/>
    <w:rsid w:val="00C56374"/>
    <w:rsid w:val="00C56FA5"/>
    <w:rsid w:val="00C608FD"/>
    <w:rsid w:val="00C61C7C"/>
    <w:rsid w:val="00C627D4"/>
    <w:rsid w:val="00C6307E"/>
    <w:rsid w:val="00C63CD6"/>
    <w:rsid w:val="00C64790"/>
    <w:rsid w:val="00C65B85"/>
    <w:rsid w:val="00C668E4"/>
    <w:rsid w:val="00C66913"/>
    <w:rsid w:val="00C71A1F"/>
    <w:rsid w:val="00C71FA9"/>
    <w:rsid w:val="00C731E3"/>
    <w:rsid w:val="00C740E0"/>
    <w:rsid w:val="00C76AE5"/>
    <w:rsid w:val="00C81A73"/>
    <w:rsid w:val="00C82539"/>
    <w:rsid w:val="00C83F2D"/>
    <w:rsid w:val="00C8419E"/>
    <w:rsid w:val="00C85053"/>
    <w:rsid w:val="00C86324"/>
    <w:rsid w:val="00C87B0E"/>
    <w:rsid w:val="00C90EE9"/>
    <w:rsid w:val="00C915A5"/>
    <w:rsid w:val="00C918B7"/>
    <w:rsid w:val="00C92455"/>
    <w:rsid w:val="00C926A7"/>
    <w:rsid w:val="00C92ACF"/>
    <w:rsid w:val="00C93860"/>
    <w:rsid w:val="00C93FAF"/>
    <w:rsid w:val="00C9507A"/>
    <w:rsid w:val="00C952F6"/>
    <w:rsid w:val="00C9691D"/>
    <w:rsid w:val="00C9776D"/>
    <w:rsid w:val="00C97FD2"/>
    <w:rsid w:val="00CA083A"/>
    <w:rsid w:val="00CA0B8C"/>
    <w:rsid w:val="00CA15D4"/>
    <w:rsid w:val="00CA1B2F"/>
    <w:rsid w:val="00CA1F98"/>
    <w:rsid w:val="00CA20EA"/>
    <w:rsid w:val="00CA4828"/>
    <w:rsid w:val="00CA4901"/>
    <w:rsid w:val="00CA56CE"/>
    <w:rsid w:val="00CA5FD2"/>
    <w:rsid w:val="00CB1F31"/>
    <w:rsid w:val="00CB2B21"/>
    <w:rsid w:val="00CB2B45"/>
    <w:rsid w:val="00CB4BB5"/>
    <w:rsid w:val="00CB7B23"/>
    <w:rsid w:val="00CC0E47"/>
    <w:rsid w:val="00CC14ED"/>
    <w:rsid w:val="00CC180B"/>
    <w:rsid w:val="00CC56C2"/>
    <w:rsid w:val="00CC6D66"/>
    <w:rsid w:val="00CC747B"/>
    <w:rsid w:val="00CD13A9"/>
    <w:rsid w:val="00CD4A98"/>
    <w:rsid w:val="00CD5328"/>
    <w:rsid w:val="00CD653D"/>
    <w:rsid w:val="00CD7B56"/>
    <w:rsid w:val="00CE0EB8"/>
    <w:rsid w:val="00CE18E4"/>
    <w:rsid w:val="00CE6E81"/>
    <w:rsid w:val="00CE7190"/>
    <w:rsid w:val="00CF0BCC"/>
    <w:rsid w:val="00CF0E75"/>
    <w:rsid w:val="00CF15AB"/>
    <w:rsid w:val="00CF1695"/>
    <w:rsid w:val="00CF35F5"/>
    <w:rsid w:val="00D0391D"/>
    <w:rsid w:val="00D0540D"/>
    <w:rsid w:val="00D068B8"/>
    <w:rsid w:val="00D07E81"/>
    <w:rsid w:val="00D10E19"/>
    <w:rsid w:val="00D117D3"/>
    <w:rsid w:val="00D11EBB"/>
    <w:rsid w:val="00D131AC"/>
    <w:rsid w:val="00D14462"/>
    <w:rsid w:val="00D15149"/>
    <w:rsid w:val="00D17567"/>
    <w:rsid w:val="00D2093E"/>
    <w:rsid w:val="00D209C7"/>
    <w:rsid w:val="00D22132"/>
    <w:rsid w:val="00D2398D"/>
    <w:rsid w:val="00D25A48"/>
    <w:rsid w:val="00D267CA"/>
    <w:rsid w:val="00D26F31"/>
    <w:rsid w:val="00D275A4"/>
    <w:rsid w:val="00D3149B"/>
    <w:rsid w:val="00D32856"/>
    <w:rsid w:val="00D336A2"/>
    <w:rsid w:val="00D36EC8"/>
    <w:rsid w:val="00D40C5B"/>
    <w:rsid w:val="00D43025"/>
    <w:rsid w:val="00D4304C"/>
    <w:rsid w:val="00D439BF"/>
    <w:rsid w:val="00D447F7"/>
    <w:rsid w:val="00D46DBB"/>
    <w:rsid w:val="00D476D5"/>
    <w:rsid w:val="00D516D9"/>
    <w:rsid w:val="00D52087"/>
    <w:rsid w:val="00D554F1"/>
    <w:rsid w:val="00D56D54"/>
    <w:rsid w:val="00D57E4E"/>
    <w:rsid w:val="00D62014"/>
    <w:rsid w:val="00D6394F"/>
    <w:rsid w:val="00D63B35"/>
    <w:rsid w:val="00D641DE"/>
    <w:rsid w:val="00D70117"/>
    <w:rsid w:val="00D70BA2"/>
    <w:rsid w:val="00D75433"/>
    <w:rsid w:val="00D7702C"/>
    <w:rsid w:val="00D80934"/>
    <w:rsid w:val="00D80C2D"/>
    <w:rsid w:val="00D83C1A"/>
    <w:rsid w:val="00D8504A"/>
    <w:rsid w:val="00D8523D"/>
    <w:rsid w:val="00D863FF"/>
    <w:rsid w:val="00D86AF6"/>
    <w:rsid w:val="00D87831"/>
    <w:rsid w:val="00D92EE0"/>
    <w:rsid w:val="00D93552"/>
    <w:rsid w:val="00D965B8"/>
    <w:rsid w:val="00D97073"/>
    <w:rsid w:val="00DA2458"/>
    <w:rsid w:val="00DA5C56"/>
    <w:rsid w:val="00DB1D08"/>
    <w:rsid w:val="00DB26D5"/>
    <w:rsid w:val="00DB4BF2"/>
    <w:rsid w:val="00DC0051"/>
    <w:rsid w:val="00DC05F9"/>
    <w:rsid w:val="00DC28B9"/>
    <w:rsid w:val="00DC3043"/>
    <w:rsid w:val="00DC32E1"/>
    <w:rsid w:val="00DC35E7"/>
    <w:rsid w:val="00DC4771"/>
    <w:rsid w:val="00DC4C24"/>
    <w:rsid w:val="00DC57D6"/>
    <w:rsid w:val="00DC5D33"/>
    <w:rsid w:val="00DD449F"/>
    <w:rsid w:val="00DD46A8"/>
    <w:rsid w:val="00DD4D09"/>
    <w:rsid w:val="00DD53F2"/>
    <w:rsid w:val="00DE0C67"/>
    <w:rsid w:val="00DE1272"/>
    <w:rsid w:val="00DE231D"/>
    <w:rsid w:val="00DE3135"/>
    <w:rsid w:val="00DE32F1"/>
    <w:rsid w:val="00DE3D0F"/>
    <w:rsid w:val="00DE3FE4"/>
    <w:rsid w:val="00DE42DD"/>
    <w:rsid w:val="00DE5017"/>
    <w:rsid w:val="00DE5594"/>
    <w:rsid w:val="00DE5ABF"/>
    <w:rsid w:val="00DE600B"/>
    <w:rsid w:val="00DE60FA"/>
    <w:rsid w:val="00DE7AC8"/>
    <w:rsid w:val="00DF034E"/>
    <w:rsid w:val="00DF2A2A"/>
    <w:rsid w:val="00DF3EBA"/>
    <w:rsid w:val="00DF470E"/>
    <w:rsid w:val="00DF4CB2"/>
    <w:rsid w:val="00DF532F"/>
    <w:rsid w:val="00DF6568"/>
    <w:rsid w:val="00E008D5"/>
    <w:rsid w:val="00E02A96"/>
    <w:rsid w:val="00E0340A"/>
    <w:rsid w:val="00E04127"/>
    <w:rsid w:val="00E04320"/>
    <w:rsid w:val="00E0516C"/>
    <w:rsid w:val="00E05A4C"/>
    <w:rsid w:val="00E05AA1"/>
    <w:rsid w:val="00E06891"/>
    <w:rsid w:val="00E112D3"/>
    <w:rsid w:val="00E125EC"/>
    <w:rsid w:val="00E1342B"/>
    <w:rsid w:val="00E142D1"/>
    <w:rsid w:val="00E14AC9"/>
    <w:rsid w:val="00E171F3"/>
    <w:rsid w:val="00E20794"/>
    <w:rsid w:val="00E208A7"/>
    <w:rsid w:val="00E21CCA"/>
    <w:rsid w:val="00E275FF"/>
    <w:rsid w:val="00E3012E"/>
    <w:rsid w:val="00E33861"/>
    <w:rsid w:val="00E34A75"/>
    <w:rsid w:val="00E36440"/>
    <w:rsid w:val="00E433A2"/>
    <w:rsid w:val="00E44365"/>
    <w:rsid w:val="00E45AAB"/>
    <w:rsid w:val="00E46D91"/>
    <w:rsid w:val="00E473C9"/>
    <w:rsid w:val="00E47CB8"/>
    <w:rsid w:val="00E50462"/>
    <w:rsid w:val="00E50AFB"/>
    <w:rsid w:val="00E5230D"/>
    <w:rsid w:val="00E523CC"/>
    <w:rsid w:val="00E52A3D"/>
    <w:rsid w:val="00E534FA"/>
    <w:rsid w:val="00E535F2"/>
    <w:rsid w:val="00E54561"/>
    <w:rsid w:val="00E56EF0"/>
    <w:rsid w:val="00E571F4"/>
    <w:rsid w:val="00E57D56"/>
    <w:rsid w:val="00E6105A"/>
    <w:rsid w:val="00E6496B"/>
    <w:rsid w:val="00E661CD"/>
    <w:rsid w:val="00E67259"/>
    <w:rsid w:val="00E67CF0"/>
    <w:rsid w:val="00E704F7"/>
    <w:rsid w:val="00E7166F"/>
    <w:rsid w:val="00E729DF"/>
    <w:rsid w:val="00E7495C"/>
    <w:rsid w:val="00E749CF"/>
    <w:rsid w:val="00E76250"/>
    <w:rsid w:val="00E822B5"/>
    <w:rsid w:val="00E85135"/>
    <w:rsid w:val="00E8709C"/>
    <w:rsid w:val="00E91835"/>
    <w:rsid w:val="00E9192E"/>
    <w:rsid w:val="00E930F5"/>
    <w:rsid w:val="00E938C9"/>
    <w:rsid w:val="00E9424E"/>
    <w:rsid w:val="00E94780"/>
    <w:rsid w:val="00E95297"/>
    <w:rsid w:val="00E970AB"/>
    <w:rsid w:val="00E97EA8"/>
    <w:rsid w:val="00EA07B3"/>
    <w:rsid w:val="00EA212D"/>
    <w:rsid w:val="00EA3EB8"/>
    <w:rsid w:val="00EA5A7B"/>
    <w:rsid w:val="00EA60F6"/>
    <w:rsid w:val="00EA6275"/>
    <w:rsid w:val="00EB49A4"/>
    <w:rsid w:val="00EB58B4"/>
    <w:rsid w:val="00EB6706"/>
    <w:rsid w:val="00EC10A1"/>
    <w:rsid w:val="00EC4DBA"/>
    <w:rsid w:val="00EC707C"/>
    <w:rsid w:val="00EC7D6E"/>
    <w:rsid w:val="00ED034F"/>
    <w:rsid w:val="00ED0DA2"/>
    <w:rsid w:val="00ED1423"/>
    <w:rsid w:val="00ED3B30"/>
    <w:rsid w:val="00ED49F4"/>
    <w:rsid w:val="00ED7FE0"/>
    <w:rsid w:val="00EE13E0"/>
    <w:rsid w:val="00EE1D65"/>
    <w:rsid w:val="00EE24E5"/>
    <w:rsid w:val="00EE2857"/>
    <w:rsid w:val="00EE369B"/>
    <w:rsid w:val="00EE3D9C"/>
    <w:rsid w:val="00EE4A91"/>
    <w:rsid w:val="00EE6268"/>
    <w:rsid w:val="00EE7773"/>
    <w:rsid w:val="00EF176A"/>
    <w:rsid w:val="00EF3106"/>
    <w:rsid w:val="00EF4871"/>
    <w:rsid w:val="00F00089"/>
    <w:rsid w:val="00F00A2B"/>
    <w:rsid w:val="00F00BB0"/>
    <w:rsid w:val="00F02076"/>
    <w:rsid w:val="00F0236F"/>
    <w:rsid w:val="00F034D6"/>
    <w:rsid w:val="00F0358A"/>
    <w:rsid w:val="00F03ABF"/>
    <w:rsid w:val="00F04416"/>
    <w:rsid w:val="00F065F7"/>
    <w:rsid w:val="00F11A65"/>
    <w:rsid w:val="00F1284C"/>
    <w:rsid w:val="00F131CD"/>
    <w:rsid w:val="00F14F9C"/>
    <w:rsid w:val="00F1693D"/>
    <w:rsid w:val="00F212A7"/>
    <w:rsid w:val="00F2137B"/>
    <w:rsid w:val="00F21BE3"/>
    <w:rsid w:val="00F2231E"/>
    <w:rsid w:val="00F23BCB"/>
    <w:rsid w:val="00F261D2"/>
    <w:rsid w:val="00F2690A"/>
    <w:rsid w:val="00F30B85"/>
    <w:rsid w:val="00F31822"/>
    <w:rsid w:val="00F34821"/>
    <w:rsid w:val="00F354E3"/>
    <w:rsid w:val="00F355B1"/>
    <w:rsid w:val="00F3566D"/>
    <w:rsid w:val="00F35AB7"/>
    <w:rsid w:val="00F35F0F"/>
    <w:rsid w:val="00F3610B"/>
    <w:rsid w:val="00F37C06"/>
    <w:rsid w:val="00F40FB2"/>
    <w:rsid w:val="00F412C7"/>
    <w:rsid w:val="00F42ED3"/>
    <w:rsid w:val="00F43195"/>
    <w:rsid w:val="00F44890"/>
    <w:rsid w:val="00F50214"/>
    <w:rsid w:val="00F52236"/>
    <w:rsid w:val="00F541E2"/>
    <w:rsid w:val="00F547A9"/>
    <w:rsid w:val="00F54A20"/>
    <w:rsid w:val="00F5666E"/>
    <w:rsid w:val="00F56A62"/>
    <w:rsid w:val="00F56C90"/>
    <w:rsid w:val="00F614D4"/>
    <w:rsid w:val="00F61E77"/>
    <w:rsid w:val="00F62AA9"/>
    <w:rsid w:val="00F63F56"/>
    <w:rsid w:val="00F67A5B"/>
    <w:rsid w:val="00F7194E"/>
    <w:rsid w:val="00F74D2E"/>
    <w:rsid w:val="00F75082"/>
    <w:rsid w:val="00F75136"/>
    <w:rsid w:val="00F75653"/>
    <w:rsid w:val="00F761AB"/>
    <w:rsid w:val="00F7631E"/>
    <w:rsid w:val="00F83863"/>
    <w:rsid w:val="00F8470F"/>
    <w:rsid w:val="00F854A2"/>
    <w:rsid w:val="00F867C9"/>
    <w:rsid w:val="00F878EF"/>
    <w:rsid w:val="00F92480"/>
    <w:rsid w:val="00F93C3D"/>
    <w:rsid w:val="00F94254"/>
    <w:rsid w:val="00F95682"/>
    <w:rsid w:val="00F96F93"/>
    <w:rsid w:val="00FA0B80"/>
    <w:rsid w:val="00FA3264"/>
    <w:rsid w:val="00FA3789"/>
    <w:rsid w:val="00FA3F44"/>
    <w:rsid w:val="00FA453E"/>
    <w:rsid w:val="00FA65B4"/>
    <w:rsid w:val="00FA6C37"/>
    <w:rsid w:val="00FB00C9"/>
    <w:rsid w:val="00FB17B7"/>
    <w:rsid w:val="00FB195A"/>
    <w:rsid w:val="00FB1EFD"/>
    <w:rsid w:val="00FB571E"/>
    <w:rsid w:val="00FB5DE0"/>
    <w:rsid w:val="00FB5DF0"/>
    <w:rsid w:val="00FB7342"/>
    <w:rsid w:val="00FC2F53"/>
    <w:rsid w:val="00FC4002"/>
    <w:rsid w:val="00FC55BF"/>
    <w:rsid w:val="00FC5CDB"/>
    <w:rsid w:val="00FC6515"/>
    <w:rsid w:val="00FC69A1"/>
    <w:rsid w:val="00FD04B5"/>
    <w:rsid w:val="00FD1CF8"/>
    <w:rsid w:val="00FD3D16"/>
    <w:rsid w:val="00FD4F02"/>
    <w:rsid w:val="00FD577D"/>
    <w:rsid w:val="00FE189F"/>
    <w:rsid w:val="00FE4FE8"/>
    <w:rsid w:val="00FE7E7D"/>
    <w:rsid w:val="00FF1201"/>
    <w:rsid w:val="00FF1C5B"/>
    <w:rsid w:val="00FF2C08"/>
    <w:rsid w:val="00FF4601"/>
    <w:rsid w:val="00FF47A7"/>
    <w:rsid w:val="00FF622E"/>
    <w:rsid w:val="00FF71DA"/>
    <w:rsid w:val="00FF7E0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07198"/>
    <w:rPr>
      <w:sz w:val="24"/>
      <w:szCs w:val="24"/>
      <w:lang w:eastAsia="ru-RU"/>
    </w:rPr>
  </w:style>
  <w:style w:type="paragraph" w:styleId="1">
    <w:name w:val="heading 1"/>
    <w:basedOn w:val="a"/>
    <w:next w:val="a"/>
    <w:qFormat/>
    <w:pPr>
      <w:keepNext/>
      <w:spacing w:before="240" w:after="60"/>
      <w:ind w:left="720"/>
      <w:outlineLvl w:val="0"/>
    </w:pPr>
    <w:rPr>
      <w:rFonts w:ascii="Arial" w:hAnsi="Arial"/>
      <w:b/>
      <w:caps/>
      <w:kern w:val="28"/>
      <w:sz w:val="32"/>
    </w:rPr>
  </w:style>
  <w:style w:type="paragraph" w:styleId="2">
    <w:name w:val="heading 2"/>
    <w:basedOn w:val="a"/>
    <w:next w:val="a"/>
    <w:qFormat/>
    <w:pPr>
      <w:keepNext/>
      <w:spacing w:before="240" w:after="60"/>
      <w:ind w:left="720"/>
      <w:outlineLvl w:val="1"/>
    </w:pPr>
    <w:rPr>
      <w:rFonts w:ascii="Arial" w:hAnsi="Arial"/>
      <w:b/>
      <w:i/>
      <w:smallCaps/>
      <w:sz w:val="28"/>
    </w:rPr>
  </w:style>
  <w:style w:type="paragraph" w:styleId="3">
    <w:name w:val="heading 3"/>
    <w:basedOn w:val="a"/>
    <w:next w:val="a"/>
    <w:qFormat/>
    <w:pPr>
      <w:keepNext/>
      <w:spacing w:before="240" w:after="60"/>
      <w:ind w:left="720"/>
      <w:outlineLvl w:val="2"/>
    </w:pPr>
    <w:rPr>
      <w:b/>
      <w:smallCaps/>
      <w:sz w:val="32"/>
    </w:rPr>
  </w:style>
  <w:style w:type="paragraph" w:styleId="4">
    <w:name w:val="heading 4"/>
    <w:basedOn w:val="a"/>
    <w:next w:val="a"/>
    <w:qFormat/>
    <w:pPr>
      <w:keepNext/>
      <w:spacing w:before="240" w:after="60"/>
      <w:ind w:left="720"/>
      <w:outlineLvl w:val="3"/>
    </w:pPr>
    <w:rPr>
      <w:b/>
      <w:i/>
      <w:smallCaps/>
      <w:sz w:val="32"/>
    </w:rPr>
  </w:style>
  <w:style w:type="paragraph" w:styleId="5">
    <w:name w:val="heading 5"/>
    <w:basedOn w:val="a"/>
    <w:next w:val="a"/>
    <w:qFormat/>
    <w:pPr>
      <w:keepNext/>
      <w:spacing w:before="240" w:after="60"/>
      <w:ind w:left="720"/>
      <w:outlineLvl w:val="4"/>
    </w:pPr>
    <w:rPr>
      <w:b/>
      <w:smallCaps/>
      <w:sz w:val="28"/>
    </w:rPr>
  </w:style>
  <w:style w:type="paragraph" w:styleId="6">
    <w:name w:val="heading 6"/>
    <w:basedOn w:val="a"/>
    <w:next w:val="a"/>
    <w:qFormat/>
    <w:pPr>
      <w:keepNext/>
      <w:spacing w:before="240" w:after="60"/>
      <w:ind w:left="720"/>
      <w:outlineLvl w:val="5"/>
    </w:pPr>
    <w:rPr>
      <w:b/>
      <w:i/>
      <w:smallCaps/>
      <w:sz w:val="28"/>
    </w:rPr>
  </w:style>
  <w:style w:type="paragraph" w:styleId="7">
    <w:name w:val="heading 7"/>
    <w:basedOn w:val="a"/>
    <w:next w:val="a"/>
    <w:qFormat/>
    <w:pPr>
      <w:keepNext/>
      <w:spacing w:before="240" w:after="60"/>
      <w:ind w:left="720"/>
      <w:outlineLvl w:val="6"/>
    </w:pPr>
    <w:rPr>
      <w:rFonts w:ascii="Arial" w:hAnsi="Arial"/>
      <w:b/>
      <w:smallCaps/>
      <w:sz w:val="22"/>
    </w:rPr>
  </w:style>
  <w:style w:type="paragraph" w:styleId="8">
    <w:name w:val="heading 8"/>
    <w:basedOn w:val="a"/>
    <w:next w:val="a"/>
    <w:qFormat/>
    <w:pPr>
      <w:keepNext/>
      <w:spacing w:before="240" w:after="60"/>
      <w:ind w:left="720"/>
      <w:outlineLvl w:val="7"/>
    </w:pPr>
    <w:rPr>
      <w:rFonts w:ascii="Arial" w:hAnsi="Arial"/>
      <w:b/>
      <w:i/>
      <w:smallCaps/>
      <w:sz w:val="22"/>
    </w:rPr>
  </w:style>
  <w:style w:type="paragraph" w:styleId="9">
    <w:name w:val="heading 9"/>
    <w:basedOn w:val="a"/>
    <w:next w:val="a"/>
    <w:qFormat/>
    <w:pPr>
      <w:keepNext/>
      <w:spacing w:before="240" w:after="60"/>
      <w:ind w:left="720"/>
      <w:outlineLvl w:val="8"/>
    </w:pPr>
    <w:rPr>
      <w:b/>
    </w:rPr>
  </w:style>
  <w:style w:type="character" w:default="1" w:styleId="a0">
    <w:name w:val="Default Paragraph Font"/>
    <w:aliases w:val="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pPr>
      <w:tabs>
        <w:tab w:val="center" w:pos="4320"/>
        <w:tab w:val="right" w:pos="8640"/>
      </w:tabs>
    </w:pPr>
    <w:rPr>
      <w:noProof/>
      <w:lang/>
    </w:rPr>
  </w:style>
  <w:style w:type="paragraph" w:styleId="a5">
    <w:name w:val="footer"/>
    <w:basedOn w:val="a"/>
    <w:link w:val="a6"/>
    <w:uiPriority w:val="99"/>
    <w:pPr>
      <w:tabs>
        <w:tab w:val="left" w:pos="86"/>
        <w:tab w:val="center" w:pos="4680"/>
        <w:tab w:val="decimal" w:pos="7200"/>
        <w:tab w:val="right" w:pos="9360"/>
      </w:tabs>
    </w:pPr>
    <w:rPr>
      <w:rFonts w:ascii="Arial" w:hAnsi="Arial"/>
      <w:noProof/>
      <w:sz w:val="10"/>
      <w:lang/>
    </w:rPr>
  </w:style>
  <w:style w:type="character" w:styleId="a7">
    <w:name w:val="page number"/>
    <w:rPr>
      <w:rFonts w:ascii="Times New Roman" w:hAnsi="Times New Roman"/>
      <w:b/>
      <w:sz w:val="26"/>
    </w:rPr>
  </w:style>
  <w:style w:type="paragraph" w:styleId="a8">
    <w:name w:val="toa heading"/>
    <w:basedOn w:val="a"/>
    <w:next w:val="a"/>
    <w:semiHidden/>
    <w:pPr>
      <w:spacing w:before="120"/>
    </w:pPr>
    <w:rPr>
      <w:rFonts w:ascii="Arial" w:hAnsi="Arial"/>
      <w:b/>
    </w:rPr>
  </w:style>
  <w:style w:type="paragraph" w:styleId="a9">
    <w:name w:val="Title"/>
    <w:basedOn w:val="a"/>
    <w:qFormat/>
    <w:pPr>
      <w:spacing w:before="240" w:after="60"/>
      <w:jc w:val="center"/>
    </w:pPr>
    <w:rPr>
      <w:rFonts w:ascii="Arial" w:hAnsi="Arial"/>
      <w:b/>
      <w:kern w:val="28"/>
      <w:sz w:val="32"/>
    </w:rPr>
  </w:style>
  <w:style w:type="paragraph" w:styleId="aa">
    <w:name w:val="Subtitle"/>
    <w:basedOn w:val="a"/>
    <w:qFormat/>
    <w:pPr>
      <w:spacing w:after="60"/>
      <w:jc w:val="center"/>
    </w:pPr>
    <w:rPr>
      <w:rFonts w:ascii="Arial" w:hAnsi="Arial"/>
      <w:i/>
    </w:rPr>
  </w:style>
  <w:style w:type="paragraph" w:styleId="ab">
    <w:name w:val="Signature"/>
    <w:basedOn w:val="a"/>
    <w:pPr>
      <w:ind w:left="5040"/>
    </w:pPr>
  </w:style>
  <w:style w:type="paragraph" w:styleId="ac">
    <w:name w:val="Message Header"/>
    <w:basedOn w:val="a"/>
    <w:pPr>
      <w:ind w:left="1080" w:hanging="1080"/>
    </w:pPr>
    <w:rPr>
      <w:rFonts w:ascii="Arial" w:hAnsi="Arial"/>
    </w:rPr>
  </w:style>
  <w:style w:type="paragraph" w:styleId="10">
    <w:name w:val="toc 1"/>
    <w:basedOn w:val="a"/>
    <w:next w:val="a"/>
    <w:autoRedefine/>
    <w:semiHidden/>
    <w:rsid w:val="006A3BC4"/>
    <w:pPr>
      <w:keepNext/>
      <w:tabs>
        <w:tab w:val="right" w:leader="dot" w:pos="9461"/>
      </w:tabs>
      <w:spacing w:before="60"/>
    </w:pPr>
    <w:rPr>
      <w:b/>
      <w:caps/>
      <w:sz w:val="28"/>
    </w:rPr>
  </w:style>
  <w:style w:type="paragraph" w:styleId="20">
    <w:name w:val="toc 2"/>
    <w:basedOn w:val="a"/>
    <w:next w:val="a"/>
    <w:autoRedefine/>
    <w:semiHidden/>
    <w:rsid w:val="006A3BC4"/>
    <w:pPr>
      <w:tabs>
        <w:tab w:val="left" w:pos="1040"/>
        <w:tab w:val="right" w:leader="dot" w:pos="9461"/>
      </w:tabs>
      <w:ind w:left="260"/>
    </w:pPr>
    <w:rPr>
      <w:noProof/>
      <w:sz w:val="28"/>
      <w:szCs w:val="28"/>
    </w:rPr>
  </w:style>
  <w:style w:type="paragraph" w:styleId="30">
    <w:name w:val="toc 3"/>
    <w:basedOn w:val="a"/>
    <w:next w:val="a"/>
    <w:semiHidden/>
    <w:pPr>
      <w:tabs>
        <w:tab w:val="right" w:leader="dot" w:pos="9461"/>
      </w:tabs>
      <w:ind w:left="520"/>
    </w:pPr>
    <w:rPr>
      <w:i/>
      <w:smallCaps/>
      <w:sz w:val="28"/>
    </w:rPr>
  </w:style>
  <w:style w:type="paragraph" w:styleId="40">
    <w:name w:val="toc 4"/>
    <w:basedOn w:val="a"/>
    <w:next w:val="a"/>
    <w:semiHidden/>
    <w:pPr>
      <w:tabs>
        <w:tab w:val="right" w:leader="dot" w:pos="9461"/>
      </w:tabs>
      <w:ind w:left="780"/>
    </w:pPr>
  </w:style>
  <w:style w:type="paragraph" w:styleId="ad">
    <w:name w:val="Body Text Indent"/>
    <w:basedOn w:val="a"/>
    <w:pPr>
      <w:spacing w:before="60"/>
      <w:ind w:firstLine="720"/>
    </w:pPr>
  </w:style>
  <w:style w:type="paragraph" w:styleId="ae">
    <w:name w:val="Body Text"/>
    <w:basedOn w:val="a"/>
    <w:pPr>
      <w:spacing w:before="60"/>
    </w:pPr>
  </w:style>
  <w:style w:type="paragraph" w:styleId="af">
    <w:name w:val="macro"/>
    <w:semiHidden/>
    <w:pPr>
      <w:tabs>
        <w:tab w:val="left" w:pos="480"/>
        <w:tab w:val="left" w:pos="960"/>
        <w:tab w:val="left" w:pos="1440"/>
        <w:tab w:val="left" w:pos="1920"/>
        <w:tab w:val="left" w:pos="2400"/>
        <w:tab w:val="left" w:pos="2880"/>
        <w:tab w:val="left" w:pos="3360"/>
        <w:tab w:val="left" w:pos="3840"/>
        <w:tab w:val="left" w:pos="4320"/>
      </w:tabs>
      <w:jc w:val="both"/>
    </w:pPr>
    <w:rPr>
      <w:rFonts w:ascii="Courier New Cyr" w:hAnsi="Courier New Cyr"/>
      <w:lang w:eastAsia="ru-RU"/>
    </w:rPr>
  </w:style>
  <w:style w:type="paragraph" w:customStyle="1" w:styleId="-">
    <w:name w:val="Доручення -Кому"/>
    <w:basedOn w:val="a"/>
    <w:pPr>
      <w:keepNext/>
      <w:ind w:left="4320"/>
    </w:pPr>
    <w:rPr>
      <w:b/>
    </w:rPr>
  </w:style>
  <w:style w:type="paragraph" w:customStyle="1" w:styleId="-0">
    <w:name w:val="Доручення -Термін"/>
    <w:basedOn w:val="a"/>
    <w:pPr>
      <w:spacing w:before="120" w:after="360"/>
      <w:ind w:left="4680"/>
    </w:pPr>
  </w:style>
  <w:style w:type="paragraph" w:customStyle="1" w:styleId="-1">
    <w:name w:val="Доручення -Зміст"/>
    <w:basedOn w:val="a"/>
    <w:pPr>
      <w:keepNext/>
      <w:spacing w:before="120"/>
    </w:pPr>
  </w:style>
  <w:style w:type="paragraph" w:styleId="11">
    <w:name w:val="index 1"/>
    <w:basedOn w:val="a"/>
    <w:next w:val="a"/>
    <w:semiHidden/>
    <w:pPr>
      <w:tabs>
        <w:tab w:val="right" w:leader="dot" w:pos="9461"/>
      </w:tabs>
      <w:ind w:left="260" w:hanging="260"/>
    </w:pPr>
  </w:style>
  <w:style w:type="paragraph" w:styleId="af0">
    <w:name w:val="index heading"/>
    <w:basedOn w:val="a"/>
    <w:next w:val="11"/>
    <w:semiHidden/>
    <w:rPr>
      <w:rFonts w:ascii="Arial" w:hAnsi="Arial"/>
      <w:b/>
    </w:rPr>
  </w:style>
  <w:style w:type="character" w:styleId="af1">
    <w:name w:val="footnote reference"/>
    <w:semiHidden/>
    <w:rPr>
      <w:rFonts w:ascii="Times New Roman" w:hAnsi="Times New Roman"/>
      <w:vertAlign w:val="superscript"/>
    </w:rPr>
  </w:style>
  <w:style w:type="character" w:styleId="af2">
    <w:name w:val="endnote reference"/>
    <w:semiHidden/>
    <w:rPr>
      <w:rFonts w:ascii="Times New Roman" w:hAnsi="Times New Roman"/>
      <w:vertAlign w:val="superscript"/>
    </w:rPr>
  </w:style>
  <w:style w:type="character" w:styleId="af3">
    <w:name w:val="annotation reference"/>
    <w:semiHidden/>
    <w:rPr>
      <w:rFonts w:ascii="Times New Roman" w:hAnsi="Times New Roman"/>
      <w:sz w:val="16"/>
    </w:rPr>
  </w:style>
  <w:style w:type="paragraph" w:customStyle="1" w:styleId="af4">
    <w:name w:val="Основной Знак"/>
    <w:basedOn w:val="a"/>
    <w:rsid w:val="00EB6706"/>
    <w:pPr>
      <w:widowControl w:val="0"/>
      <w:ind w:firstLine="709"/>
      <w:jc w:val="both"/>
    </w:pPr>
    <w:rPr>
      <w:kern w:val="28"/>
      <w:sz w:val="28"/>
      <w:szCs w:val="20"/>
    </w:rPr>
  </w:style>
  <w:style w:type="paragraph" w:customStyle="1" w:styleId="af5">
    <w:name w:val="Стиль полужирный по центру"/>
    <w:basedOn w:val="a"/>
    <w:rsid w:val="00EB6706"/>
    <w:pPr>
      <w:spacing w:before="200"/>
      <w:jc w:val="center"/>
    </w:pPr>
    <w:rPr>
      <w:b/>
      <w:i/>
      <w:kern w:val="28"/>
      <w:sz w:val="28"/>
      <w:szCs w:val="20"/>
    </w:rPr>
  </w:style>
  <w:style w:type="paragraph" w:customStyle="1" w:styleId="12">
    <w:name w:val="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7579F"/>
    <w:rPr>
      <w:rFonts w:ascii="Verdana" w:hAnsi="Verdana" w:cs="Verdana"/>
      <w:sz w:val="28"/>
      <w:szCs w:val="28"/>
      <w:lang w:val="en-US" w:eastAsia="en-US"/>
    </w:rPr>
  </w:style>
  <w:style w:type="paragraph" w:customStyle="1" w:styleId="af6">
    <w:name w:val=" Знак Знак Знак Знак Знак Знак"/>
    <w:basedOn w:val="a"/>
    <w:rsid w:val="0027579F"/>
    <w:rPr>
      <w:rFonts w:ascii="Verdana" w:hAnsi="Verdana" w:cs="Verdana"/>
      <w:sz w:val="28"/>
      <w:szCs w:val="28"/>
      <w:lang w:val="en-US" w:eastAsia="en-US"/>
    </w:rPr>
  </w:style>
  <w:style w:type="paragraph" w:styleId="af7">
    <w:name w:val="List Paragraph"/>
    <w:basedOn w:val="a"/>
    <w:qFormat/>
    <w:rsid w:val="00FB7342"/>
    <w:pPr>
      <w:spacing w:after="200" w:line="276" w:lineRule="auto"/>
      <w:ind w:left="720"/>
      <w:contextualSpacing/>
    </w:pPr>
    <w:rPr>
      <w:rFonts w:ascii="Calibri" w:eastAsia="Calibri" w:hAnsi="Calibri"/>
      <w:sz w:val="22"/>
      <w:szCs w:val="22"/>
      <w:lang w:val="ru-RU" w:eastAsia="en-US"/>
    </w:rPr>
  </w:style>
  <w:style w:type="table" w:styleId="af8">
    <w:name w:val="Table Grid"/>
    <w:basedOn w:val="a1"/>
    <w:rsid w:val="00FB73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lock Text"/>
    <w:basedOn w:val="a"/>
    <w:rsid w:val="007F56E1"/>
    <w:pPr>
      <w:ind w:left="-993" w:right="-681"/>
    </w:pPr>
    <w:rPr>
      <w:b/>
      <w:sz w:val="40"/>
      <w:szCs w:val="20"/>
      <w:lang w:eastAsia="uk-UA"/>
    </w:rPr>
  </w:style>
  <w:style w:type="paragraph" w:customStyle="1" w:styleId="afa">
    <w:name w:val=" Знак Знак Знак"/>
    <w:basedOn w:val="a"/>
    <w:rsid w:val="00173BE5"/>
    <w:rPr>
      <w:rFonts w:ascii="Verdana" w:hAnsi="Verdana" w:cs="Verdana"/>
      <w:sz w:val="20"/>
      <w:szCs w:val="20"/>
      <w:lang w:val="en-US" w:eastAsia="en-US"/>
    </w:rPr>
  </w:style>
  <w:style w:type="paragraph" w:customStyle="1" w:styleId="afb">
    <w:name w:val=" Знак Знак"/>
    <w:basedOn w:val="a"/>
    <w:rsid w:val="006B52EB"/>
    <w:rPr>
      <w:rFonts w:ascii="Verdana" w:hAnsi="Verdana" w:cs="Verdana"/>
      <w:sz w:val="28"/>
      <w:szCs w:val="28"/>
      <w:lang w:val="en-US" w:eastAsia="en-US"/>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w:basedOn w:val="a"/>
    <w:rsid w:val="00D63B35"/>
    <w:rPr>
      <w:rFonts w:ascii="Verdana" w:hAnsi="Verdana" w:cs="Verdana"/>
      <w:sz w:val="28"/>
      <w:szCs w:val="28"/>
      <w:lang w:val="en-US" w:eastAsia="en-US"/>
    </w:rPr>
  </w:style>
  <w:style w:type="paragraph" w:customStyle="1" w:styleId="13">
    <w:name w:val=" Знак Знак1 Знак Знак Знак Знак"/>
    <w:basedOn w:val="a"/>
    <w:rsid w:val="00F54A20"/>
    <w:rPr>
      <w:rFonts w:ascii="Verdana" w:hAnsi="Verdana" w:cs="Verdana"/>
      <w:sz w:val="28"/>
      <w:szCs w:val="28"/>
      <w:lang w:val="en-US" w:eastAsia="en-US"/>
    </w:rPr>
  </w:style>
  <w:style w:type="paragraph" w:styleId="21">
    <w:name w:val="Body Text 2"/>
    <w:basedOn w:val="a"/>
    <w:rsid w:val="00936641"/>
    <w:pPr>
      <w:spacing w:after="120" w:line="480" w:lineRule="auto"/>
    </w:pPr>
  </w:style>
  <w:style w:type="paragraph" w:customStyle="1" w:styleId="14">
    <w:name w:val="Знак Знак Знак Знак Знак Знак Знак Знак Знак Знак Знак Знак Знак Знак Знак Знак Знак Знак Знак1 Знак Знак Знак Знак Знак Знак"/>
    <w:basedOn w:val="a"/>
    <w:rsid w:val="00493B1F"/>
    <w:rPr>
      <w:rFonts w:ascii="Verdana" w:hAnsi="Verdana" w:cs="Verdana"/>
      <w:sz w:val="28"/>
      <w:szCs w:val="28"/>
      <w:lang w:val="en-US" w:eastAsia="en-US"/>
    </w:rPr>
  </w:style>
  <w:style w:type="character" w:customStyle="1" w:styleId="FontStyle13">
    <w:name w:val="Font Style13"/>
    <w:rsid w:val="00493B1F"/>
    <w:rPr>
      <w:rFonts w:ascii="Times New Roman" w:hAnsi="Times New Roman" w:cs="Times New Roman"/>
      <w:b/>
      <w:bCs/>
      <w:smallCaps/>
      <w:sz w:val="24"/>
      <w:szCs w:val="24"/>
    </w:rPr>
  </w:style>
  <w:style w:type="paragraph" w:customStyle="1" w:styleId="Style5">
    <w:name w:val="Style5"/>
    <w:basedOn w:val="a"/>
    <w:rsid w:val="00493B1F"/>
    <w:pPr>
      <w:widowControl w:val="0"/>
      <w:autoSpaceDE w:val="0"/>
      <w:autoSpaceDN w:val="0"/>
      <w:adjustRightInd w:val="0"/>
      <w:spacing w:line="298" w:lineRule="exact"/>
    </w:pPr>
    <w:rPr>
      <w:lang w:eastAsia="uk-UA"/>
    </w:rPr>
  </w:style>
  <w:style w:type="paragraph" w:customStyle="1" w:styleId="15">
    <w:name w:val=" Знак Знак1 Знак Знак Знак Знак Знак Знак Знак Знак Знак Знак Знак Знак Знак Знак Знак Знак Знак Знак Знак Знак"/>
    <w:basedOn w:val="a"/>
    <w:rsid w:val="00AF600F"/>
    <w:rPr>
      <w:rFonts w:ascii="Verdana" w:hAnsi="Verdana" w:cs="Verdana"/>
      <w:sz w:val="28"/>
      <w:szCs w:val="28"/>
      <w:lang w:val="en-US" w:eastAsia="en-US"/>
    </w:rPr>
  </w:style>
  <w:style w:type="paragraph" w:styleId="afc">
    <w:name w:val="Balloon Text"/>
    <w:basedOn w:val="a"/>
    <w:semiHidden/>
    <w:rsid w:val="00EE2857"/>
    <w:rPr>
      <w:rFonts w:ascii="Tahoma" w:hAnsi="Tahoma" w:cs="Tahoma"/>
      <w:sz w:val="16"/>
      <w:szCs w:val="16"/>
    </w:rPr>
  </w:style>
  <w:style w:type="character" w:customStyle="1" w:styleId="a6">
    <w:name w:val="Нижний колонтитул Знак"/>
    <w:link w:val="a5"/>
    <w:uiPriority w:val="99"/>
    <w:rsid w:val="00167947"/>
    <w:rPr>
      <w:rFonts w:ascii="Arial" w:hAnsi="Arial"/>
      <w:noProof/>
      <w:sz w:val="10"/>
      <w:szCs w:val="24"/>
      <w:lang w:eastAsia="ru-RU"/>
    </w:rPr>
  </w:style>
  <w:style w:type="character" w:styleId="afd">
    <w:name w:val="Strong"/>
    <w:qFormat/>
    <w:rsid w:val="007258E5"/>
    <w:rPr>
      <w:b/>
      <w:bCs/>
    </w:rPr>
  </w:style>
  <w:style w:type="character" w:styleId="afe">
    <w:name w:val="Hyperlink"/>
    <w:rsid w:val="00E208A7"/>
    <w:rPr>
      <w:color w:val="0000FF"/>
      <w:u w:val="single"/>
    </w:rPr>
  </w:style>
  <w:style w:type="character" w:customStyle="1" w:styleId="a4">
    <w:name w:val="Верхний колонтитул Знак"/>
    <w:link w:val="a3"/>
    <w:uiPriority w:val="99"/>
    <w:rsid w:val="001A3E0E"/>
    <w:rPr>
      <w:noProof/>
      <w:sz w:val="24"/>
      <w:szCs w:val="24"/>
      <w:lang w:eastAsia="ru-RU"/>
    </w:rPr>
  </w:style>
  <w:style w:type="paragraph" w:styleId="aff">
    <w:name w:val="No Spacing"/>
    <w:uiPriority w:val="1"/>
    <w:qFormat/>
    <w:rsid w:val="00E433A2"/>
    <w:rPr>
      <w:sz w:val="24"/>
      <w:szCs w:val="24"/>
      <w:lang w:eastAsia="ru-RU"/>
    </w:rPr>
  </w:style>
  <w:style w:type="paragraph" w:customStyle="1" w:styleId="aff0">
    <w:name w:val="Нормальний текст"/>
    <w:basedOn w:val="a"/>
    <w:rsid w:val="00686520"/>
    <w:pPr>
      <w:spacing w:before="120"/>
      <w:ind w:firstLine="567"/>
    </w:pPr>
    <w:rPr>
      <w:rFonts w:ascii="Antiqua" w:hAnsi="Antiqua"/>
      <w:sz w:val="26"/>
      <w:szCs w:val="20"/>
    </w:rPr>
  </w:style>
  <w:style w:type="character" w:customStyle="1" w:styleId="apple-converted-space">
    <w:name w:val="apple-converted-space"/>
    <w:basedOn w:val="a0"/>
    <w:rsid w:val="00686520"/>
  </w:style>
  <w:style w:type="paragraph" w:styleId="HTML">
    <w:name w:val="HTML Preformatted"/>
    <w:basedOn w:val="a"/>
    <w:link w:val="HTML0"/>
    <w:unhideWhenUsed/>
    <w:rsid w:val="00686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rPr>
  </w:style>
  <w:style w:type="character" w:customStyle="1" w:styleId="HTML0">
    <w:name w:val="Стандартный HTML Знак"/>
    <w:link w:val="HTML"/>
    <w:rsid w:val="00686520"/>
    <w:rPr>
      <w:rFonts w:ascii="Courier New" w:hAnsi="Courier New" w:cs="Courier New"/>
      <w:lang w:eastAsia="ru-RU"/>
    </w:rPr>
  </w:style>
  <w:style w:type="paragraph" w:customStyle="1" w:styleId="16">
    <w:name w:val="Без интервала1"/>
    <w:rsid w:val="00686520"/>
    <w:rPr>
      <w:rFonts w:ascii="Calibri" w:hAnsi="Calibri"/>
      <w:sz w:val="22"/>
      <w:szCs w:val="22"/>
      <w:lang w:val="ru-RU" w:eastAsia="en-US"/>
    </w:rPr>
  </w:style>
  <w:style w:type="paragraph" w:styleId="22">
    <w:name w:val="Body Text Indent 2"/>
    <w:basedOn w:val="a"/>
    <w:link w:val="23"/>
    <w:rsid w:val="00373335"/>
    <w:pPr>
      <w:spacing w:after="120" w:line="480" w:lineRule="auto"/>
      <w:ind w:left="283"/>
    </w:pPr>
    <w:rPr>
      <w:lang/>
    </w:rPr>
  </w:style>
  <w:style w:type="character" w:customStyle="1" w:styleId="23">
    <w:name w:val="Основной текст с отступом 2 Знак"/>
    <w:link w:val="22"/>
    <w:rsid w:val="00373335"/>
    <w:rPr>
      <w:sz w:val="24"/>
      <w:szCs w:val="24"/>
      <w:lang w:val="uk-UA"/>
    </w:rPr>
  </w:style>
  <w:style w:type="character" w:customStyle="1" w:styleId="24">
    <w:name w:val="Основний текст (2)_"/>
    <w:link w:val="25"/>
    <w:locked/>
    <w:rsid w:val="00F03ABF"/>
    <w:rPr>
      <w:sz w:val="28"/>
      <w:szCs w:val="28"/>
      <w:shd w:val="clear" w:color="auto" w:fill="FFFFFF"/>
    </w:rPr>
  </w:style>
  <w:style w:type="paragraph" w:customStyle="1" w:styleId="25">
    <w:name w:val="Основний текст (2)"/>
    <w:basedOn w:val="a"/>
    <w:link w:val="24"/>
    <w:rsid w:val="00F03ABF"/>
    <w:pPr>
      <w:widowControl w:val="0"/>
      <w:shd w:val="clear" w:color="auto" w:fill="FFFFFF"/>
      <w:spacing w:before="240" w:after="120" w:line="326" w:lineRule="exact"/>
    </w:pPr>
    <w:rPr>
      <w:sz w:val="28"/>
      <w:szCs w:val="28"/>
      <w:lang/>
    </w:rPr>
  </w:style>
  <w:style w:type="character" w:customStyle="1" w:styleId="28">
    <w:name w:val="Основний текст (2) + 8"/>
    <w:aliases w:val="5 pt,Напівжирний"/>
    <w:rsid w:val="00F03ABF"/>
    <w:rPr>
      <w:rFonts w:ascii="Times New Roman" w:hAnsi="Times New Roman" w:cs="Times New Roman"/>
      <w:b/>
      <w:bCs/>
      <w:color w:val="000000"/>
      <w:spacing w:val="0"/>
      <w:w w:val="100"/>
      <w:position w:val="0"/>
      <w:sz w:val="17"/>
      <w:szCs w:val="17"/>
      <w:u w:val="none"/>
      <w:shd w:val="clear" w:color="auto" w:fill="FFFFFF"/>
      <w:lang w:val="uk-UA" w:eastAsia="uk-UA"/>
    </w:rPr>
  </w:style>
  <w:style w:type="paragraph" w:customStyle="1" w:styleId="aff1">
    <w:name w:val=" Знак"/>
    <w:basedOn w:val="a"/>
    <w:rsid w:val="002D5F44"/>
    <w:rPr>
      <w:rFonts w:ascii="Verdana" w:hAnsi="Verdana"/>
      <w:lang w:val="en-US" w:eastAsia="en-US"/>
    </w:rPr>
  </w:style>
  <w:style w:type="paragraph" w:customStyle="1" w:styleId="aff2">
    <w:name w:val=" Знак Знак Знак Знак Знак"/>
    <w:basedOn w:val="a"/>
    <w:rsid w:val="004826D0"/>
    <w:rPr>
      <w:rFonts w:ascii="Verdana" w:hAnsi="Verdana" w:cs="Verdana"/>
      <w:sz w:val="20"/>
      <w:szCs w:val="20"/>
      <w:lang w:val="en-US" w:eastAsia="en-US"/>
    </w:rPr>
  </w:style>
  <w:style w:type="paragraph" w:styleId="aff3">
    <w:name w:val="Normal (Web)"/>
    <w:basedOn w:val="a"/>
    <w:uiPriority w:val="99"/>
    <w:unhideWhenUsed/>
    <w:rsid w:val="0051459A"/>
    <w:pPr>
      <w:spacing w:before="100" w:beforeAutospacing="1" w:after="100" w:afterAutospacing="1"/>
    </w:pPr>
    <w:rPr>
      <w:lang w:val="ru-RU"/>
    </w:rPr>
  </w:style>
  <w:style w:type="paragraph" w:customStyle="1" w:styleId="aff4">
    <w:name w:val="Знак Знак Знак Знак Знак Знак Знак"/>
    <w:basedOn w:val="a"/>
    <w:rsid w:val="00730EB5"/>
    <w:rPr>
      <w:rFonts w:ascii="Verdana" w:hAnsi="Verdana" w:cs="Verdana"/>
      <w:sz w:val="20"/>
      <w:szCs w:val="20"/>
      <w:lang w:val="en-US" w:eastAsia="en-US"/>
    </w:rPr>
  </w:style>
  <w:style w:type="paragraph" w:customStyle="1" w:styleId="ListParagraph">
    <w:name w:val="List Paragraph"/>
    <w:basedOn w:val="a"/>
    <w:rsid w:val="00BF26A7"/>
    <w:pPr>
      <w:spacing w:after="200" w:line="276" w:lineRule="auto"/>
      <w:ind w:left="720"/>
      <w:contextualSpacing/>
    </w:pPr>
    <w:rPr>
      <w:rFonts w:ascii="Calibri" w:hAnsi="Calibri"/>
      <w:sz w:val="22"/>
      <w:szCs w:val="22"/>
      <w:lang w:val="ru-RU" w:eastAsia="en-US"/>
    </w:rPr>
  </w:style>
  <w:style w:type="paragraph" w:customStyle="1" w:styleId="rvps2">
    <w:name w:val="rvps2"/>
    <w:basedOn w:val="a"/>
    <w:rsid w:val="00BF26A7"/>
    <w:pPr>
      <w:spacing w:before="100" w:beforeAutospacing="1" w:after="100" w:afterAutospacing="1"/>
    </w:pPr>
    <w:rPr>
      <w:rFonts w:eastAsia="Calibri"/>
      <w:lang w:eastAsia="uk-UA"/>
    </w:rPr>
  </w:style>
  <w:style w:type="character" w:customStyle="1" w:styleId="rvts46">
    <w:name w:val="rvts46"/>
    <w:rsid w:val="00BF26A7"/>
    <w:rPr>
      <w:rFonts w:cs="Times New Roman"/>
    </w:rPr>
  </w:style>
  <w:style w:type="character" w:customStyle="1" w:styleId="rvts23">
    <w:name w:val="rvts23"/>
    <w:rsid w:val="00BF26A7"/>
    <w:rPr>
      <w:rFonts w:cs="Times New Roman"/>
    </w:rPr>
  </w:style>
  <w:style w:type="character" w:customStyle="1" w:styleId="31">
    <w:name w:val="Основний текст (3)_"/>
    <w:link w:val="32"/>
    <w:rsid w:val="00C516A5"/>
    <w:rPr>
      <w:b/>
      <w:bCs/>
      <w:i/>
      <w:iCs/>
      <w:sz w:val="28"/>
      <w:szCs w:val="28"/>
      <w:shd w:val="clear" w:color="auto" w:fill="FFFFFF"/>
    </w:rPr>
  </w:style>
  <w:style w:type="paragraph" w:customStyle="1" w:styleId="32">
    <w:name w:val="Основний текст (3)"/>
    <w:basedOn w:val="a"/>
    <w:link w:val="31"/>
    <w:rsid w:val="00C516A5"/>
    <w:pPr>
      <w:widowControl w:val="0"/>
      <w:shd w:val="clear" w:color="auto" w:fill="FFFFFF"/>
      <w:spacing w:before="120" w:after="240" w:line="322" w:lineRule="exact"/>
    </w:pPr>
    <w:rPr>
      <w:b/>
      <w:bCs/>
      <w:i/>
      <w:iCs/>
      <w:sz w:val="28"/>
      <w:szCs w:val="28"/>
      <w:lang/>
    </w:rPr>
  </w:style>
  <w:style w:type="character" w:customStyle="1" w:styleId="26">
    <w:name w:val="Заголовок №2_"/>
    <w:link w:val="27"/>
    <w:rsid w:val="00C516A5"/>
    <w:rPr>
      <w:b/>
      <w:bCs/>
      <w:sz w:val="36"/>
      <w:szCs w:val="36"/>
      <w:shd w:val="clear" w:color="auto" w:fill="FFFFFF"/>
    </w:rPr>
  </w:style>
  <w:style w:type="character" w:customStyle="1" w:styleId="33">
    <w:name w:val="Заголовок №3_"/>
    <w:link w:val="34"/>
    <w:rsid w:val="00C516A5"/>
    <w:rPr>
      <w:b/>
      <w:bCs/>
      <w:sz w:val="36"/>
      <w:szCs w:val="36"/>
      <w:shd w:val="clear" w:color="auto" w:fill="FFFFFF"/>
    </w:rPr>
  </w:style>
  <w:style w:type="paragraph" w:customStyle="1" w:styleId="27">
    <w:name w:val="Заголовок №2"/>
    <w:basedOn w:val="a"/>
    <w:link w:val="26"/>
    <w:rsid w:val="00C516A5"/>
    <w:pPr>
      <w:widowControl w:val="0"/>
      <w:shd w:val="clear" w:color="auto" w:fill="FFFFFF"/>
      <w:spacing w:before="240" w:after="120" w:line="0" w:lineRule="atLeast"/>
      <w:jc w:val="center"/>
      <w:outlineLvl w:val="1"/>
    </w:pPr>
    <w:rPr>
      <w:b/>
      <w:bCs/>
      <w:sz w:val="36"/>
      <w:szCs w:val="36"/>
      <w:lang/>
    </w:rPr>
  </w:style>
  <w:style w:type="paragraph" w:customStyle="1" w:styleId="34">
    <w:name w:val="Заголовок №3"/>
    <w:basedOn w:val="a"/>
    <w:link w:val="33"/>
    <w:rsid w:val="00C516A5"/>
    <w:pPr>
      <w:widowControl w:val="0"/>
      <w:shd w:val="clear" w:color="auto" w:fill="FFFFFF"/>
      <w:spacing w:before="120" w:after="900" w:line="0" w:lineRule="atLeast"/>
      <w:jc w:val="center"/>
      <w:outlineLvl w:val="2"/>
    </w:pPr>
    <w:rPr>
      <w:b/>
      <w:bCs/>
      <w:sz w:val="36"/>
      <w:szCs w:val="36"/>
      <w:lang/>
    </w:rPr>
  </w:style>
</w:styles>
</file>

<file path=word/webSettings.xml><?xml version="1.0" encoding="utf-8"?>
<w:webSettings xmlns:r="http://schemas.openxmlformats.org/officeDocument/2006/relationships" xmlns:w="http://schemas.openxmlformats.org/wordprocessingml/2006/main">
  <w:divs>
    <w:div w:id="120654745">
      <w:bodyDiv w:val="1"/>
      <w:marLeft w:val="0"/>
      <w:marRight w:val="0"/>
      <w:marTop w:val="0"/>
      <w:marBottom w:val="0"/>
      <w:divBdr>
        <w:top w:val="none" w:sz="0" w:space="0" w:color="auto"/>
        <w:left w:val="none" w:sz="0" w:space="0" w:color="auto"/>
        <w:bottom w:val="none" w:sz="0" w:space="0" w:color="auto"/>
        <w:right w:val="none" w:sz="0" w:space="0" w:color="auto"/>
      </w:divBdr>
      <w:divsChild>
        <w:div w:id="942767657">
          <w:marLeft w:val="0"/>
          <w:marRight w:val="0"/>
          <w:marTop w:val="0"/>
          <w:marBottom w:val="0"/>
          <w:divBdr>
            <w:top w:val="none" w:sz="0" w:space="0" w:color="auto"/>
            <w:left w:val="none" w:sz="0" w:space="0" w:color="auto"/>
            <w:bottom w:val="none" w:sz="0" w:space="0" w:color="auto"/>
            <w:right w:val="none" w:sz="0" w:space="0" w:color="auto"/>
          </w:divBdr>
          <w:divsChild>
            <w:div w:id="60253893">
              <w:marLeft w:val="0"/>
              <w:marRight w:val="0"/>
              <w:marTop w:val="0"/>
              <w:marBottom w:val="0"/>
              <w:divBdr>
                <w:top w:val="none" w:sz="0" w:space="0" w:color="auto"/>
                <w:left w:val="none" w:sz="0" w:space="0" w:color="auto"/>
                <w:bottom w:val="none" w:sz="0" w:space="0" w:color="auto"/>
                <w:right w:val="none" w:sz="0" w:space="0" w:color="auto"/>
              </w:divBdr>
            </w:div>
            <w:div w:id="193924555">
              <w:marLeft w:val="0"/>
              <w:marRight w:val="0"/>
              <w:marTop w:val="0"/>
              <w:marBottom w:val="0"/>
              <w:divBdr>
                <w:top w:val="none" w:sz="0" w:space="0" w:color="auto"/>
                <w:left w:val="none" w:sz="0" w:space="0" w:color="auto"/>
                <w:bottom w:val="none" w:sz="0" w:space="0" w:color="auto"/>
                <w:right w:val="none" w:sz="0" w:space="0" w:color="auto"/>
              </w:divBdr>
            </w:div>
            <w:div w:id="286741421">
              <w:marLeft w:val="0"/>
              <w:marRight w:val="0"/>
              <w:marTop w:val="0"/>
              <w:marBottom w:val="0"/>
              <w:divBdr>
                <w:top w:val="none" w:sz="0" w:space="0" w:color="auto"/>
                <w:left w:val="none" w:sz="0" w:space="0" w:color="auto"/>
                <w:bottom w:val="none" w:sz="0" w:space="0" w:color="auto"/>
                <w:right w:val="none" w:sz="0" w:space="0" w:color="auto"/>
              </w:divBdr>
            </w:div>
            <w:div w:id="305548715">
              <w:marLeft w:val="0"/>
              <w:marRight w:val="0"/>
              <w:marTop w:val="0"/>
              <w:marBottom w:val="0"/>
              <w:divBdr>
                <w:top w:val="none" w:sz="0" w:space="0" w:color="auto"/>
                <w:left w:val="none" w:sz="0" w:space="0" w:color="auto"/>
                <w:bottom w:val="none" w:sz="0" w:space="0" w:color="auto"/>
                <w:right w:val="none" w:sz="0" w:space="0" w:color="auto"/>
              </w:divBdr>
            </w:div>
            <w:div w:id="308831803">
              <w:marLeft w:val="0"/>
              <w:marRight w:val="0"/>
              <w:marTop w:val="0"/>
              <w:marBottom w:val="0"/>
              <w:divBdr>
                <w:top w:val="none" w:sz="0" w:space="0" w:color="auto"/>
                <w:left w:val="none" w:sz="0" w:space="0" w:color="auto"/>
                <w:bottom w:val="none" w:sz="0" w:space="0" w:color="auto"/>
                <w:right w:val="none" w:sz="0" w:space="0" w:color="auto"/>
              </w:divBdr>
            </w:div>
            <w:div w:id="354502158">
              <w:marLeft w:val="0"/>
              <w:marRight w:val="0"/>
              <w:marTop w:val="0"/>
              <w:marBottom w:val="0"/>
              <w:divBdr>
                <w:top w:val="none" w:sz="0" w:space="0" w:color="auto"/>
                <w:left w:val="none" w:sz="0" w:space="0" w:color="auto"/>
                <w:bottom w:val="none" w:sz="0" w:space="0" w:color="auto"/>
                <w:right w:val="none" w:sz="0" w:space="0" w:color="auto"/>
              </w:divBdr>
            </w:div>
            <w:div w:id="377245900">
              <w:marLeft w:val="0"/>
              <w:marRight w:val="0"/>
              <w:marTop w:val="0"/>
              <w:marBottom w:val="0"/>
              <w:divBdr>
                <w:top w:val="none" w:sz="0" w:space="0" w:color="auto"/>
                <w:left w:val="none" w:sz="0" w:space="0" w:color="auto"/>
                <w:bottom w:val="none" w:sz="0" w:space="0" w:color="auto"/>
                <w:right w:val="none" w:sz="0" w:space="0" w:color="auto"/>
              </w:divBdr>
            </w:div>
            <w:div w:id="586961342">
              <w:marLeft w:val="0"/>
              <w:marRight w:val="0"/>
              <w:marTop w:val="0"/>
              <w:marBottom w:val="0"/>
              <w:divBdr>
                <w:top w:val="none" w:sz="0" w:space="0" w:color="auto"/>
                <w:left w:val="none" w:sz="0" w:space="0" w:color="auto"/>
                <w:bottom w:val="none" w:sz="0" w:space="0" w:color="auto"/>
                <w:right w:val="none" w:sz="0" w:space="0" w:color="auto"/>
              </w:divBdr>
            </w:div>
            <w:div w:id="816338972">
              <w:marLeft w:val="0"/>
              <w:marRight w:val="0"/>
              <w:marTop w:val="0"/>
              <w:marBottom w:val="0"/>
              <w:divBdr>
                <w:top w:val="none" w:sz="0" w:space="0" w:color="auto"/>
                <w:left w:val="none" w:sz="0" w:space="0" w:color="auto"/>
                <w:bottom w:val="none" w:sz="0" w:space="0" w:color="auto"/>
                <w:right w:val="none" w:sz="0" w:space="0" w:color="auto"/>
              </w:divBdr>
            </w:div>
            <w:div w:id="967975722">
              <w:marLeft w:val="0"/>
              <w:marRight w:val="0"/>
              <w:marTop w:val="0"/>
              <w:marBottom w:val="0"/>
              <w:divBdr>
                <w:top w:val="none" w:sz="0" w:space="0" w:color="auto"/>
                <w:left w:val="none" w:sz="0" w:space="0" w:color="auto"/>
                <w:bottom w:val="none" w:sz="0" w:space="0" w:color="auto"/>
                <w:right w:val="none" w:sz="0" w:space="0" w:color="auto"/>
              </w:divBdr>
            </w:div>
            <w:div w:id="1045837132">
              <w:marLeft w:val="0"/>
              <w:marRight w:val="0"/>
              <w:marTop w:val="0"/>
              <w:marBottom w:val="0"/>
              <w:divBdr>
                <w:top w:val="none" w:sz="0" w:space="0" w:color="auto"/>
                <w:left w:val="none" w:sz="0" w:space="0" w:color="auto"/>
                <w:bottom w:val="none" w:sz="0" w:space="0" w:color="auto"/>
                <w:right w:val="none" w:sz="0" w:space="0" w:color="auto"/>
              </w:divBdr>
            </w:div>
            <w:div w:id="1050230178">
              <w:marLeft w:val="0"/>
              <w:marRight w:val="0"/>
              <w:marTop w:val="0"/>
              <w:marBottom w:val="0"/>
              <w:divBdr>
                <w:top w:val="none" w:sz="0" w:space="0" w:color="auto"/>
                <w:left w:val="none" w:sz="0" w:space="0" w:color="auto"/>
                <w:bottom w:val="none" w:sz="0" w:space="0" w:color="auto"/>
                <w:right w:val="none" w:sz="0" w:space="0" w:color="auto"/>
              </w:divBdr>
            </w:div>
            <w:div w:id="1123888034">
              <w:marLeft w:val="0"/>
              <w:marRight w:val="0"/>
              <w:marTop w:val="0"/>
              <w:marBottom w:val="0"/>
              <w:divBdr>
                <w:top w:val="none" w:sz="0" w:space="0" w:color="auto"/>
                <w:left w:val="none" w:sz="0" w:space="0" w:color="auto"/>
                <w:bottom w:val="none" w:sz="0" w:space="0" w:color="auto"/>
                <w:right w:val="none" w:sz="0" w:space="0" w:color="auto"/>
              </w:divBdr>
            </w:div>
            <w:div w:id="1188567609">
              <w:marLeft w:val="0"/>
              <w:marRight w:val="0"/>
              <w:marTop w:val="0"/>
              <w:marBottom w:val="0"/>
              <w:divBdr>
                <w:top w:val="none" w:sz="0" w:space="0" w:color="auto"/>
                <w:left w:val="none" w:sz="0" w:space="0" w:color="auto"/>
                <w:bottom w:val="none" w:sz="0" w:space="0" w:color="auto"/>
                <w:right w:val="none" w:sz="0" w:space="0" w:color="auto"/>
              </w:divBdr>
            </w:div>
            <w:div w:id="145602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0895">
      <w:bodyDiv w:val="1"/>
      <w:marLeft w:val="0"/>
      <w:marRight w:val="0"/>
      <w:marTop w:val="0"/>
      <w:marBottom w:val="0"/>
      <w:divBdr>
        <w:top w:val="none" w:sz="0" w:space="0" w:color="auto"/>
        <w:left w:val="none" w:sz="0" w:space="0" w:color="auto"/>
        <w:bottom w:val="none" w:sz="0" w:space="0" w:color="auto"/>
        <w:right w:val="none" w:sz="0" w:space="0" w:color="auto"/>
      </w:divBdr>
      <w:divsChild>
        <w:div w:id="2045254745">
          <w:marLeft w:val="0"/>
          <w:marRight w:val="0"/>
          <w:marTop w:val="0"/>
          <w:marBottom w:val="0"/>
          <w:divBdr>
            <w:top w:val="none" w:sz="0" w:space="0" w:color="auto"/>
            <w:left w:val="none" w:sz="0" w:space="0" w:color="auto"/>
            <w:bottom w:val="none" w:sz="0" w:space="0" w:color="auto"/>
            <w:right w:val="none" w:sz="0" w:space="0" w:color="auto"/>
          </w:divBdr>
          <w:divsChild>
            <w:div w:id="80569757">
              <w:marLeft w:val="0"/>
              <w:marRight w:val="0"/>
              <w:marTop w:val="0"/>
              <w:marBottom w:val="0"/>
              <w:divBdr>
                <w:top w:val="none" w:sz="0" w:space="0" w:color="auto"/>
                <w:left w:val="none" w:sz="0" w:space="0" w:color="auto"/>
                <w:bottom w:val="none" w:sz="0" w:space="0" w:color="auto"/>
                <w:right w:val="none" w:sz="0" w:space="0" w:color="auto"/>
              </w:divBdr>
            </w:div>
            <w:div w:id="171575033">
              <w:marLeft w:val="0"/>
              <w:marRight w:val="0"/>
              <w:marTop w:val="0"/>
              <w:marBottom w:val="0"/>
              <w:divBdr>
                <w:top w:val="none" w:sz="0" w:space="0" w:color="auto"/>
                <w:left w:val="none" w:sz="0" w:space="0" w:color="auto"/>
                <w:bottom w:val="none" w:sz="0" w:space="0" w:color="auto"/>
                <w:right w:val="none" w:sz="0" w:space="0" w:color="auto"/>
              </w:divBdr>
            </w:div>
            <w:div w:id="168042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8900">
      <w:bodyDiv w:val="1"/>
      <w:marLeft w:val="0"/>
      <w:marRight w:val="0"/>
      <w:marTop w:val="0"/>
      <w:marBottom w:val="0"/>
      <w:divBdr>
        <w:top w:val="none" w:sz="0" w:space="0" w:color="auto"/>
        <w:left w:val="none" w:sz="0" w:space="0" w:color="auto"/>
        <w:bottom w:val="none" w:sz="0" w:space="0" w:color="auto"/>
        <w:right w:val="none" w:sz="0" w:space="0" w:color="auto"/>
      </w:divBdr>
      <w:divsChild>
        <w:div w:id="1841503831">
          <w:marLeft w:val="0"/>
          <w:marRight w:val="0"/>
          <w:marTop w:val="0"/>
          <w:marBottom w:val="0"/>
          <w:divBdr>
            <w:top w:val="none" w:sz="0" w:space="0" w:color="auto"/>
            <w:left w:val="none" w:sz="0" w:space="0" w:color="auto"/>
            <w:bottom w:val="none" w:sz="0" w:space="0" w:color="auto"/>
            <w:right w:val="none" w:sz="0" w:space="0" w:color="auto"/>
          </w:divBdr>
          <w:divsChild>
            <w:div w:id="49497097">
              <w:marLeft w:val="0"/>
              <w:marRight w:val="0"/>
              <w:marTop w:val="0"/>
              <w:marBottom w:val="0"/>
              <w:divBdr>
                <w:top w:val="none" w:sz="0" w:space="0" w:color="auto"/>
                <w:left w:val="none" w:sz="0" w:space="0" w:color="auto"/>
                <w:bottom w:val="none" w:sz="0" w:space="0" w:color="auto"/>
                <w:right w:val="none" w:sz="0" w:space="0" w:color="auto"/>
              </w:divBdr>
            </w:div>
            <w:div w:id="474377039">
              <w:marLeft w:val="0"/>
              <w:marRight w:val="0"/>
              <w:marTop w:val="0"/>
              <w:marBottom w:val="0"/>
              <w:divBdr>
                <w:top w:val="none" w:sz="0" w:space="0" w:color="auto"/>
                <w:left w:val="none" w:sz="0" w:space="0" w:color="auto"/>
                <w:bottom w:val="none" w:sz="0" w:space="0" w:color="auto"/>
                <w:right w:val="none" w:sz="0" w:space="0" w:color="auto"/>
              </w:divBdr>
            </w:div>
            <w:div w:id="521020768">
              <w:marLeft w:val="0"/>
              <w:marRight w:val="0"/>
              <w:marTop w:val="0"/>
              <w:marBottom w:val="0"/>
              <w:divBdr>
                <w:top w:val="none" w:sz="0" w:space="0" w:color="auto"/>
                <w:left w:val="none" w:sz="0" w:space="0" w:color="auto"/>
                <w:bottom w:val="none" w:sz="0" w:space="0" w:color="auto"/>
                <w:right w:val="none" w:sz="0" w:space="0" w:color="auto"/>
              </w:divBdr>
            </w:div>
            <w:div w:id="830565327">
              <w:marLeft w:val="0"/>
              <w:marRight w:val="0"/>
              <w:marTop w:val="0"/>
              <w:marBottom w:val="0"/>
              <w:divBdr>
                <w:top w:val="none" w:sz="0" w:space="0" w:color="auto"/>
                <w:left w:val="none" w:sz="0" w:space="0" w:color="auto"/>
                <w:bottom w:val="none" w:sz="0" w:space="0" w:color="auto"/>
                <w:right w:val="none" w:sz="0" w:space="0" w:color="auto"/>
              </w:divBdr>
            </w:div>
            <w:div w:id="866405853">
              <w:marLeft w:val="0"/>
              <w:marRight w:val="0"/>
              <w:marTop w:val="0"/>
              <w:marBottom w:val="0"/>
              <w:divBdr>
                <w:top w:val="none" w:sz="0" w:space="0" w:color="auto"/>
                <w:left w:val="none" w:sz="0" w:space="0" w:color="auto"/>
                <w:bottom w:val="none" w:sz="0" w:space="0" w:color="auto"/>
                <w:right w:val="none" w:sz="0" w:space="0" w:color="auto"/>
              </w:divBdr>
            </w:div>
            <w:div w:id="1105350217">
              <w:marLeft w:val="0"/>
              <w:marRight w:val="0"/>
              <w:marTop w:val="0"/>
              <w:marBottom w:val="0"/>
              <w:divBdr>
                <w:top w:val="none" w:sz="0" w:space="0" w:color="auto"/>
                <w:left w:val="none" w:sz="0" w:space="0" w:color="auto"/>
                <w:bottom w:val="none" w:sz="0" w:space="0" w:color="auto"/>
                <w:right w:val="none" w:sz="0" w:space="0" w:color="auto"/>
              </w:divBdr>
            </w:div>
            <w:div w:id="1262638631">
              <w:marLeft w:val="0"/>
              <w:marRight w:val="0"/>
              <w:marTop w:val="0"/>
              <w:marBottom w:val="0"/>
              <w:divBdr>
                <w:top w:val="none" w:sz="0" w:space="0" w:color="auto"/>
                <w:left w:val="none" w:sz="0" w:space="0" w:color="auto"/>
                <w:bottom w:val="none" w:sz="0" w:space="0" w:color="auto"/>
                <w:right w:val="none" w:sz="0" w:space="0" w:color="auto"/>
              </w:divBdr>
            </w:div>
            <w:div w:id="1415862220">
              <w:marLeft w:val="0"/>
              <w:marRight w:val="0"/>
              <w:marTop w:val="0"/>
              <w:marBottom w:val="0"/>
              <w:divBdr>
                <w:top w:val="none" w:sz="0" w:space="0" w:color="auto"/>
                <w:left w:val="none" w:sz="0" w:space="0" w:color="auto"/>
                <w:bottom w:val="none" w:sz="0" w:space="0" w:color="auto"/>
                <w:right w:val="none" w:sz="0" w:space="0" w:color="auto"/>
              </w:divBdr>
            </w:div>
            <w:div w:id="1790396832">
              <w:marLeft w:val="0"/>
              <w:marRight w:val="0"/>
              <w:marTop w:val="0"/>
              <w:marBottom w:val="0"/>
              <w:divBdr>
                <w:top w:val="none" w:sz="0" w:space="0" w:color="auto"/>
                <w:left w:val="none" w:sz="0" w:space="0" w:color="auto"/>
                <w:bottom w:val="none" w:sz="0" w:space="0" w:color="auto"/>
                <w:right w:val="none" w:sz="0" w:space="0" w:color="auto"/>
              </w:divBdr>
            </w:div>
            <w:div w:id="187885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304267">
      <w:bodyDiv w:val="1"/>
      <w:marLeft w:val="0"/>
      <w:marRight w:val="0"/>
      <w:marTop w:val="0"/>
      <w:marBottom w:val="0"/>
      <w:divBdr>
        <w:top w:val="none" w:sz="0" w:space="0" w:color="auto"/>
        <w:left w:val="none" w:sz="0" w:space="0" w:color="auto"/>
        <w:bottom w:val="none" w:sz="0" w:space="0" w:color="auto"/>
        <w:right w:val="none" w:sz="0" w:space="0" w:color="auto"/>
      </w:divBdr>
      <w:divsChild>
        <w:div w:id="2121531706">
          <w:marLeft w:val="0"/>
          <w:marRight w:val="0"/>
          <w:marTop w:val="0"/>
          <w:marBottom w:val="0"/>
          <w:divBdr>
            <w:top w:val="none" w:sz="0" w:space="0" w:color="auto"/>
            <w:left w:val="none" w:sz="0" w:space="0" w:color="auto"/>
            <w:bottom w:val="none" w:sz="0" w:space="0" w:color="auto"/>
            <w:right w:val="none" w:sz="0" w:space="0" w:color="auto"/>
          </w:divBdr>
          <w:divsChild>
            <w:div w:id="81483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2577">
      <w:bodyDiv w:val="1"/>
      <w:marLeft w:val="0"/>
      <w:marRight w:val="0"/>
      <w:marTop w:val="0"/>
      <w:marBottom w:val="0"/>
      <w:divBdr>
        <w:top w:val="none" w:sz="0" w:space="0" w:color="auto"/>
        <w:left w:val="none" w:sz="0" w:space="0" w:color="auto"/>
        <w:bottom w:val="none" w:sz="0" w:space="0" w:color="auto"/>
        <w:right w:val="none" w:sz="0" w:space="0" w:color="auto"/>
      </w:divBdr>
    </w:div>
    <w:div w:id="507525401">
      <w:bodyDiv w:val="1"/>
      <w:marLeft w:val="0"/>
      <w:marRight w:val="0"/>
      <w:marTop w:val="0"/>
      <w:marBottom w:val="0"/>
      <w:divBdr>
        <w:top w:val="none" w:sz="0" w:space="0" w:color="auto"/>
        <w:left w:val="none" w:sz="0" w:space="0" w:color="auto"/>
        <w:bottom w:val="none" w:sz="0" w:space="0" w:color="auto"/>
        <w:right w:val="none" w:sz="0" w:space="0" w:color="auto"/>
      </w:divBdr>
    </w:div>
    <w:div w:id="556859755">
      <w:bodyDiv w:val="1"/>
      <w:marLeft w:val="0"/>
      <w:marRight w:val="0"/>
      <w:marTop w:val="0"/>
      <w:marBottom w:val="0"/>
      <w:divBdr>
        <w:top w:val="none" w:sz="0" w:space="0" w:color="auto"/>
        <w:left w:val="none" w:sz="0" w:space="0" w:color="auto"/>
        <w:bottom w:val="none" w:sz="0" w:space="0" w:color="auto"/>
        <w:right w:val="none" w:sz="0" w:space="0" w:color="auto"/>
      </w:divBdr>
      <w:divsChild>
        <w:div w:id="388503995">
          <w:marLeft w:val="0"/>
          <w:marRight w:val="0"/>
          <w:marTop w:val="0"/>
          <w:marBottom w:val="0"/>
          <w:divBdr>
            <w:top w:val="none" w:sz="0" w:space="0" w:color="auto"/>
            <w:left w:val="none" w:sz="0" w:space="0" w:color="auto"/>
            <w:bottom w:val="none" w:sz="0" w:space="0" w:color="auto"/>
            <w:right w:val="none" w:sz="0" w:space="0" w:color="auto"/>
          </w:divBdr>
          <w:divsChild>
            <w:div w:id="14777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915430">
      <w:bodyDiv w:val="1"/>
      <w:marLeft w:val="0"/>
      <w:marRight w:val="0"/>
      <w:marTop w:val="0"/>
      <w:marBottom w:val="0"/>
      <w:divBdr>
        <w:top w:val="none" w:sz="0" w:space="0" w:color="auto"/>
        <w:left w:val="none" w:sz="0" w:space="0" w:color="auto"/>
        <w:bottom w:val="none" w:sz="0" w:space="0" w:color="auto"/>
        <w:right w:val="none" w:sz="0" w:space="0" w:color="auto"/>
      </w:divBdr>
    </w:div>
    <w:div w:id="822165314">
      <w:bodyDiv w:val="1"/>
      <w:marLeft w:val="0"/>
      <w:marRight w:val="0"/>
      <w:marTop w:val="0"/>
      <w:marBottom w:val="0"/>
      <w:divBdr>
        <w:top w:val="none" w:sz="0" w:space="0" w:color="auto"/>
        <w:left w:val="none" w:sz="0" w:space="0" w:color="auto"/>
        <w:bottom w:val="none" w:sz="0" w:space="0" w:color="auto"/>
        <w:right w:val="none" w:sz="0" w:space="0" w:color="auto"/>
      </w:divBdr>
    </w:div>
    <w:div w:id="878132645">
      <w:bodyDiv w:val="1"/>
      <w:marLeft w:val="0"/>
      <w:marRight w:val="0"/>
      <w:marTop w:val="0"/>
      <w:marBottom w:val="0"/>
      <w:divBdr>
        <w:top w:val="none" w:sz="0" w:space="0" w:color="auto"/>
        <w:left w:val="none" w:sz="0" w:space="0" w:color="auto"/>
        <w:bottom w:val="none" w:sz="0" w:space="0" w:color="auto"/>
        <w:right w:val="none" w:sz="0" w:space="0" w:color="auto"/>
      </w:divBdr>
    </w:div>
    <w:div w:id="1013802914">
      <w:bodyDiv w:val="1"/>
      <w:marLeft w:val="0"/>
      <w:marRight w:val="0"/>
      <w:marTop w:val="0"/>
      <w:marBottom w:val="0"/>
      <w:divBdr>
        <w:top w:val="none" w:sz="0" w:space="0" w:color="auto"/>
        <w:left w:val="none" w:sz="0" w:space="0" w:color="auto"/>
        <w:bottom w:val="none" w:sz="0" w:space="0" w:color="auto"/>
        <w:right w:val="none" w:sz="0" w:space="0" w:color="auto"/>
      </w:divBdr>
      <w:divsChild>
        <w:div w:id="224293070">
          <w:marLeft w:val="0"/>
          <w:marRight w:val="0"/>
          <w:marTop w:val="0"/>
          <w:marBottom w:val="0"/>
          <w:divBdr>
            <w:top w:val="none" w:sz="0" w:space="0" w:color="auto"/>
            <w:left w:val="none" w:sz="0" w:space="0" w:color="auto"/>
            <w:bottom w:val="none" w:sz="0" w:space="0" w:color="auto"/>
            <w:right w:val="none" w:sz="0" w:space="0" w:color="auto"/>
          </w:divBdr>
        </w:div>
        <w:div w:id="374505019">
          <w:marLeft w:val="0"/>
          <w:marRight w:val="0"/>
          <w:marTop w:val="0"/>
          <w:marBottom w:val="0"/>
          <w:divBdr>
            <w:top w:val="none" w:sz="0" w:space="0" w:color="auto"/>
            <w:left w:val="none" w:sz="0" w:space="0" w:color="auto"/>
            <w:bottom w:val="none" w:sz="0" w:space="0" w:color="auto"/>
            <w:right w:val="none" w:sz="0" w:space="0" w:color="auto"/>
          </w:divBdr>
        </w:div>
        <w:div w:id="1274632945">
          <w:marLeft w:val="0"/>
          <w:marRight w:val="0"/>
          <w:marTop w:val="0"/>
          <w:marBottom w:val="0"/>
          <w:divBdr>
            <w:top w:val="none" w:sz="0" w:space="0" w:color="auto"/>
            <w:left w:val="none" w:sz="0" w:space="0" w:color="auto"/>
            <w:bottom w:val="none" w:sz="0" w:space="0" w:color="auto"/>
            <w:right w:val="none" w:sz="0" w:space="0" w:color="auto"/>
          </w:divBdr>
        </w:div>
        <w:div w:id="1307397044">
          <w:marLeft w:val="0"/>
          <w:marRight w:val="0"/>
          <w:marTop w:val="0"/>
          <w:marBottom w:val="0"/>
          <w:divBdr>
            <w:top w:val="none" w:sz="0" w:space="0" w:color="auto"/>
            <w:left w:val="none" w:sz="0" w:space="0" w:color="auto"/>
            <w:bottom w:val="none" w:sz="0" w:space="0" w:color="auto"/>
            <w:right w:val="none" w:sz="0" w:space="0" w:color="auto"/>
          </w:divBdr>
        </w:div>
        <w:div w:id="1892573744">
          <w:marLeft w:val="0"/>
          <w:marRight w:val="0"/>
          <w:marTop w:val="0"/>
          <w:marBottom w:val="0"/>
          <w:divBdr>
            <w:top w:val="none" w:sz="0" w:space="0" w:color="auto"/>
            <w:left w:val="none" w:sz="0" w:space="0" w:color="auto"/>
            <w:bottom w:val="none" w:sz="0" w:space="0" w:color="auto"/>
            <w:right w:val="none" w:sz="0" w:space="0" w:color="auto"/>
          </w:divBdr>
        </w:div>
        <w:div w:id="2088991870">
          <w:marLeft w:val="0"/>
          <w:marRight w:val="0"/>
          <w:marTop w:val="0"/>
          <w:marBottom w:val="0"/>
          <w:divBdr>
            <w:top w:val="none" w:sz="0" w:space="0" w:color="auto"/>
            <w:left w:val="none" w:sz="0" w:space="0" w:color="auto"/>
            <w:bottom w:val="none" w:sz="0" w:space="0" w:color="auto"/>
            <w:right w:val="none" w:sz="0" w:space="0" w:color="auto"/>
          </w:divBdr>
        </w:div>
      </w:divsChild>
    </w:div>
    <w:div w:id="1129275784">
      <w:bodyDiv w:val="1"/>
      <w:marLeft w:val="0"/>
      <w:marRight w:val="0"/>
      <w:marTop w:val="0"/>
      <w:marBottom w:val="0"/>
      <w:divBdr>
        <w:top w:val="none" w:sz="0" w:space="0" w:color="auto"/>
        <w:left w:val="none" w:sz="0" w:space="0" w:color="auto"/>
        <w:bottom w:val="none" w:sz="0" w:space="0" w:color="auto"/>
        <w:right w:val="none" w:sz="0" w:space="0" w:color="auto"/>
      </w:divBdr>
    </w:div>
    <w:div w:id="1449818872">
      <w:bodyDiv w:val="1"/>
      <w:marLeft w:val="0"/>
      <w:marRight w:val="0"/>
      <w:marTop w:val="0"/>
      <w:marBottom w:val="0"/>
      <w:divBdr>
        <w:top w:val="none" w:sz="0" w:space="0" w:color="auto"/>
        <w:left w:val="none" w:sz="0" w:space="0" w:color="auto"/>
        <w:bottom w:val="none" w:sz="0" w:space="0" w:color="auto"/>
        <w:right w:val="none" w:sz="0" w:space="0" w:color="auto"/>
      </w:divBdr>
    </w:div>
    <w:div w:id="1634020223">
      <w:bodyDiv w:val="1"/>
      <w:marLeft w:val="0"/>
      <w:marRight w:val="0"/>
      <w:marTop w:val="0"/>
      <w:marBottom w:val="0"/>
      <w:divBdr>
        <w:top w:val="none" w:sz="0" w:space="0" w:color="auto"/>
        <w:left w:val="none" w:sz="0" w:space="0" w:color="auto"/>
        <w:bottom w:val="none" w:sz="0" w:space="0" w:color="auto"/>
        <w:right w:val="none" w:sz="0" w:space="0" w:color="auto"/>
      </w:divBdr>
      <w:divsChild>
        <w:div w:id="124005235">
          <w:marLeft w:val="0"/>
          <w:marRight w:val="0"/>
          <w:marTop w:val="0"/>
          <w:marBottom w:val="0"/>
          <w:divBdr>
            <w:top w:val="none" w:sz="0" w:space="0" w:color="auto"/>
            <w:left w:val="none" w:sz="0" w:space="0" w:color="auto"/>
            <w:bottom w:val="none" w:sz="0" w:space="0" w:color="auto"/>
            <w:right w:val="none" w:sz="0" w:space="0" w:color="auto"/>
          </w:divBdr>
          <w:divsChild>
            <w:div w:id="209613160">
              <w:marLeft w:val="0"/>
              <w:marRight w:val="0"/>
              <w:marTop w:val="0"/>
              <w:marBottom w:val="0"/>
              <w:divBdr>
                <w:top w:val="none" w:sz="0" w:space="0" w:color="auto"/>
                <w:left w:val="none" w:sz="0" w:space="0" w:color="auto"/>
                <w:bottom w:val="none" w:sz="0" w:space="0" w:color="auto"/>
                <w:right w:val="none" w:sz="0" w:space="0" w:color="auto"/>
              </w:divBdr>
            </w:div>
            <w:div w:id="219679578">
              <w:marLeft w:val="0"/>
              <w:marRight w:val="0"/>
              <w:marTop w:val="0"/>
              <w:marBottom w:val="0"/>
              <w:divBdr>
                <w:top w:val="none" w:sz="0" w:space="0" w:color="auto"/>
                <w:left w:val="none" w:sz="0" w:space="0" w:color="auto"/>
                <w:bottom w:val="none" w:sz="0" w:space="0" w:color="auto"/>
                <w:right w:val="none" w:sz="0" w:space="0" w:color="auto"/>
              </w:divBdr>
            </w:div>
            <w:div w:id="304892001">
              <w:marLeft w:val="0"/>
              <w:marRight w:val="0"/>
              <w:marTop w:val="0"/>
              <w:marBottom w:val="0"/>
              <w:divBdr>
                <w:top w:val="none" w:sz="0" w:space="0" w:color="auto"/>
                <w:left w:val="none" w:sz="0" w:space="0" w:color="auto"/>
                <w:bottom w:val="none" w:sz="0" w:space="0" w:color="auto"/>
                <w:right w:val="none" w:sz="0" w:space="0" w:color="auto"/>
              </w:divBdr>
            </w:div>
            <w:div w:id="391194466">
              <w:marLeft w:val="0"/>
              <w:marRight w:val="0"/>
              <w:marTop w:val="0"/>
              <w:marBottom w:val="0"/>
              <w:divBdr>
                <w:top w:val="none" w:sz="0" w:space="0" w:color="auto"/>
                <w:left w:val="none" w:sz="0" w:space="0" w:color="auto"/>
                <w:bottom w:val="none" w:sz="0" w:space="0" w:color="auto"/>
                <w:right w:val="none" w:sz="0" w:space="0" w:color="auto"/>
              </w:divBdr>
            </w:div>
            <w:div w:id="555119125">
              <w:marLeft w:val="0"/>
              <w:marRight w:val="0"/>
              <w:marTop w:val="0"/>
              <w:marBottom w:val="0"/>
              <w:divBdr>
                <w:top w:val="none" w:sz="0" w:space="0" w:color="auto"/>
                <w:left w:val="none" w:sz="0" w:space="0" w:color="auto"/>
                <w:bottom w:val="none" w:sz="0" w:space="0" w:color="auto"/>
                <w:right w:val="none" w:sz="0" w:space="0" w:color="auto"/>
              </w:divBdr>
            </w:div>
            <w:div w:id="712772476">
              <w:marLeft w:val="0"/>
              <w:marRight w:val="0"/>
              <w:marTop w:val="0"/>
              <w:marBottom w:val="0"/>
              <w:divBdr>
                <w:top w:val="none" w:sz="0" w:space="0" w:color="auto"/>
                <w:left w:val="none" w:sz="0" w:space="0" w:color="auto"/>
                <w:bottom w:val="none" w:sz="0" w:space="0" w:color="auto"/>
                <w:right w:val="none" w:sz="0" w:space="0" w:color="auto"/>
              </w:divBdr>
            </w:div>
            <w:div w:id="970867410">
              <w:marLeft w:val="0"/>
              <w:marRight w:val="0"/>
              <w:marTop w:val="0"/>
              <w:marBottom w:val="0"/>
              <w:divBdr>
                <w:top w:val="none" w:sz="0" w:space="0" w:color="auto"/>
                <w:left w:val="none" w:sz="0" w:space="0" w:color="auto"/>
                <w:bottom w:val="none" w:sz="0" w:space="0" w:color="auto"/>
                <w:right w:val="none" w:sz="0" w:space="0" w:color="auto"/>
              </w:divBdr>
            </w:div>
            <w:div w:id="1055736300">
              <w:marLeft w:val="0"/>
              <w:marRight w:val="0"/>
              <w:marTop w:val="0"/>
              <w:marBottom w:val="0"/>
              <w:divBdr>
                <w:top w:val="none" w:sz="0" w:space="0" w:color="auto"/>
                <w:left w:val="none" w:sz="0" w:space="0" w:color="auto"/>
                <w:bottom w:val="none" w:sz="0" w:space="0" w:color="auto"/>
                <w:right w:val="none" w:sz="0" w:space="0" w:color="auto"/>
              </w:divBdr>
            </w:div>
            <w:div w:id="1181968808">
              <w:marLeft w:val="0"/>
              <w:marRight w:val="0"/>
              <w:marTop w:val="0"/>
              <w:marBottom w:val="0"/>
              <w:divBdr>
                <w:top w:val="none" w:sz="0" w:space="0" w:color="auto"/>
                <w:left w:val="none" w:sz="0" w:space="0" w:color="auto"/>
                <w:bottom w:val="none" w:sz="0" w:space="0" w:color="auto"/>
                <w:right w:val="none" w:sz="0" w:space="0" w:color="auto"/>
              </w:divBdr>
            </w:div>
            <w:div w:id="1204057884">
              <w:marLeft w:val="0"/>
              <w:marRight w:val="0"/>
              <w:marTop w:val="0"/>
              <w:marBottom w:val="0"/>
              <w:divBdr>
                <w:top w:val="none" w:sz="0" w:space="0" w:color="auto"/>
                <w:left w:val="none" w:sz="0" w:space="0" w:color="auto"/>
                <w:bottom w:val="none" w:sz="0" w:space="0" w:color="auto"/>
                <w:right w:val="none" w:sz="0" w:space="0" w:color="auto"/>
              </w:divBdr>
            </w:div>
            <w:div w:id="1666277728">
              <w:marLeft w:val="0"/>
              <w:marRight w:val="0"/>
              <w:marTop w:val="0"/>
              <w:marBottom w:val="0"/>
              <w:divBdr>
                <w:top w:val="none" w:sz="0" w:space="0" w:color="auto"/>
                <w:left w:val="none" w:sz="0" w:space="0" w:color="auto"/>
                <w:bottom w:val="none" w:sz="0" w:space="0" w:color="auto"/>
                <w:right w:val="none" w:sz="0" w:space="0" w:color="auto"/>
              </w:divBdr>
            </w:div>
            <w:div w:id="208197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347191">
      <w:bodyDiv w:val="1"/>
      <w:marLeft w:val="0"/>
      <w:marRight w:val="0"/>
      <w:marTop w:val="0"/>
      <w:marBottom w:val="0"/>
      <w:divBdr>
        <w:top w:val="none" w:sz="0" w:space="0" w:color="auto"/>
        <w:left w:val="none" w:sz="0" w:space="0" w:color="auto"/>
        <w:bottom w:val="none" w:sz="0" w:space="0" w:color="auto"/>
        <w:right w:val="none" w:sz="0" w:space="0" w:color="auto"/>
      </w:divBdr>
    </w:div>
    <w:div w:id="1679580230">
      <w:bodyDiv w:val="1"/>
      <w:marLeft w:val="0"/>
      <w:marRight w:val="0"/>
      <w:marTop w:val="0"/>
      <w:marBottom w:val="0"/>
      <w:divBdr>
        <w:top w:val="none" w:sz="0" w:space="0" w:color="auto"/>
        <w:left w:val="none" w:sz="0" w:space="0" w:color="auto"/>
        <w:bottom w:val="none" w:sz="0" w:space="0" w:color="auto"/>
        <w:right w:val="none" w:sz="0" w:space="0" w:color="auto"/>
      </w:divBdr>
    </w:div>
    <w:div w:id="1766875994">
      <w:bodyDiv w:val="1"/>
      <w:marLeft w:val="0"/>
      <w:marRight w:val="0"/>
      <w:marTop w:val="0"/>
      <w:marBottom w:val="0"/>
      <w:divBdr>
        <w:top w:val="none" w:sz="0" w:space="0" w:color="auto"/>
        <w:left w:val="none" w:sz="0" w:space="0" w:color="auto"/>
        <w:bottom w:val="none" w:sz="0" w:space="0" w:color="auto"/>
        <w:right w:val="none" w:sz="0" w:space="0" w:color="auto"/>
      </w:divBdr>
    </w:div>
    <w:div w:id="2137604536">
      <w:bodyDiv w:val="1"/>
      <w:marLeft w:val="0"/>
      <w:marRight w:val="0"/>
      <w:marTop w:val="0"/>
      <w:marBottom w:val="0"/>
      <w:divBdr>
        <w:top w:val="none" w:sz="0" w:space="0" w:color="auto"/>
        <w:left w:val="none" w:sz="0" w:space="0" w:color="auto"/>
        <w:bottom w:val="none" w:sz="0" w:space="0" w:color="auto"/>
        <w:right w:val="none" w:sz="0" w:space="0" w:color="auto"/>
      </w:divBdr>
      <w:divsChild>
        <w:div w:id="171603883">
          <w:marLeft w:val="0"/>
          <w:marRight w:val="0"/>
          <w:marTop w:val="0"/>
          <w:marBottom w:val="0"/>
          <w:divBdr>
            <w:top w:val="none" w:sz="0" w:space="0" w:color="auto"/>
            <w:left w:val="none" w:sz="0" w:space="0" w:color="auto"/>
            <w:bottom w:val="none" w:sz="0" w:space="0" w:color="auto"/>
            <w:right w:val="none" w:sz="0" w:space="0" w:color="auto"/>
          </w:divBdr>
          <w:divsChild>
            <w:div w:id="574121700">
              <w:marLeft w:val="0"/>
              <w:marRight w:val="0"/>
              <w:marTop w:val="0"/>
              <w:marBottom w:val="0"/>
              <w:divBdr>
                <w:top w:val="none" w:sz="0" w:space="0" w:color="auto"/>
                <w:left w:val="none" w:sz="0" w:space="0" w:color="auto"/>
                <w:bottom w:val="none" w:sz="0" w:space="0" w:color="auto"/>
                <w:right w:val="none" w:sz="0" w:space="0" w:color="auto"/>
              </w:divBdr>
            </w:div>
            <w:div w:id="17017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7497D-C19E-43EC-BBAB-9EE9583AA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3381</Words>
  <Characters>1928</Characters>
  <Application>Microsoft Office Word</Application>
  <DocSecurity>0</DocSecurity>
  <Lines>16</Lines>
  <Paragraphs>10</Paragraphs>
  <ScaleCrop>false</ScaleCrop>
  <HeadingPairs>
    <vt:vector size="2" baseType="variant">
      <vt:variant>
        <vt:lpstr>Название</vt:lpstr>
      </vt:variant>
      <vt:variant>
        <vt:i4>1</vt:i4>
      </vt:variant>
    </vt:vector>
  </HeadingPairs>
  <TitlesOfParts>
    <vt:vector size="1" baseType="lpstr">
      <vt:lpstr>Розділи Програми</vt:lpstr>
    </vt:vector>
  </TitlesOfParts>
  <Company>Microsoft</Company>
  <LinksUpToDate>false</LinksUpToDate>
  <CharactersWithSpaces>5299</CharactersWithSpaces>
  <SharedDoc>false</SharedDoc>
  <HLinks>
    <vt:vector size="6" baseType="variant">
      <vt:variant>
        <vt:i4>7602199</vt:i4>
      </vt:variant>
      <vt:variant>
        <vt:i4>0</vt:i4>
      </vt:variant>
      <vt:variant>
        <vt:i4>0</vt:i4>
      </vt:variant>
      <vt:variant>
        <vt:i4>5</vt:i4>
      </vt:variant>
      <vt:variant>
        <vt:lpwstr>mailto:arhitek@varashrda.gov.ua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Розділи Програми</dc:title>
  <dc:creator>Admin</dc:creator>
  <cp:lastModifiedBy>Користувач</cp:lastModifiedBy>
  <cp:revision>2</cp:revision>
  <cp:lastPrinted>2025-05-13T12:39:00Z</cp:lastPrinted>
  <dcterms:created xsi:type="dcterms:W3CDTF">2025-06-11T12:01:00Z</dcterms:created>
  <dcterms:modified xsi:type="dcterms:W3CDTF">2025-06-11T12:01:00Z</dcterms:modified>
</cp:coreProperties>
</file>